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F7C63" w14:textId="77777777" w:rsidR="00D81E7E" w:rsidRPr="009E56D5" w:rsidRDefault="004B2B94" w:rsidP="009E56D5">
      <w:pPr>
        <w:jc w:val="center"/>
        <w:rPr>
          <w:b/>
        </w:rPr>
      </w:pPr>
      <w:r w:rsidRPr="009E56D5">
        <w:rPr>
          <w:b/>
        </w:rPr>
        <w:t>KUPNÍ SMLOUVA</w:t>
      </w:r>
    </w:p>
    <w:p w14:paraId="7953B249" w14:textId="77777777" w:rsidR="004B2B94" w:rsidRDefault="004B2B94" w:rsidP="009E56D5"/>
    <w:p w14:paraId="1AEB8FEF" w14:textId="77777777" w:rsidR="004B2B94" w:rsidRPr="004B2B94" w:rsidRDefault="004B2B94" w:rsidP="009E56D5">
      <w:r>
        <w:t>uzavřená dle ustanovení § 2079 a násl. zákona č. 89/2012 Sb., v platném znění</w:t>
      </w:r>
    </w:p>
    <w:p w14:paraId="59FD8F93" w14:textId="77777777" w:rsidR="00D81E7E" w:rsidRPr="004B2B94" w:rsidRDefault="00D81E7E" w:rsidP="009E56D5"/>
    <w:p w14:paraId="6F79ECBE" w14:textId="77777777" w:rsidR="00D81E7E" w:rsidRPr="004B2B94" w:rsidRDefault="00D81E7E" w:rsidP="009E56D5"/>
    <w:p w14:paraId="337C15E8" w14:textId="77777777" w:rsidR="004B2B94" w:rsidRPr="004B2B94" w:rsidRDefault="004B2B94" w:rsidP="009E56D5">
      <w:r w:rsidRPr="004B2B94">
        <w:t>Domov pro seniory Dobřichovice</w:t>
      </w:r>
    </w:p>
    <w:p w14:paraId="3A6139E0" w14:textId="77777777" w:rsidR="004B2B94" w:rsidRPr="004B2B94" w:rsidRDefault="004B2B94" w:rsidP="009E56D5">
      <w:r w:rsidRPr="004B2B94">
        <w:t>příspěvková organizace hl. města Prahy</w:t>
      </w:r>
    </w:p>
    <w:p w14:paraId="3EF622FD" w14:textId="77777777" w:rsidR="004B2B94" w:rsidRPr="004B2B94" w:rsidRDefault="004B2B94" w:rsidP="009E56D5">
      <w:r w:rsidRPr="004B2B94">
        <w:t>Brunšov 365, 252 31 Všenory</w:t>
      </w:r>
    </w:p>
    <w:p w14:paraId="03A90ADF" w14:textId="77777777" w:rsidR="004B2B94" w:rsidRPr="004B2B94" w:rsidRDefault="004B2B94" w:rsidP="009E56D5">
      <w:r w:rsidRPr="004B2B94">
        <w:t>IČ 708 758 80, DIČ CZ 70875880</w:t>
      </w:r>
    </w:p>
    <w:p w14:paraId="0712C104" w14:textId="77777777" w:rsidR="004B2B94" w:rsidRPr="004B2B94" w:rsidRDefault="004B2B94" w:rsidP="009E56D5">
      <w:r w:rsidRPr="004B2B94">
        <w:t>zastoupený Bc. Robertem Pitrákem, ředitelem</w:t>
      </w:r>
    </w:p>
    <w:p w14:paraId="75836C2C" w14:textId="77777777" w:rsidR="004B2B94" w:rsidRPr="009E56D5" w:rsidRDefault="004B2B94" w:rsidP="009E56D5">
      <w:r w:rsidRPr="004B2B94">
        <w:t xml:space="preserve">tel.: 257 712 194, 257 712 135, e-mail: </w:t>
      </w:r>
      <w:hyperlink r:id="rId7" w:history="1">
        <w:r w:rsidRPr="009E56D5">
          <w:rPr>
            <w:rStyle w:val="Hypertextovodkaz"/>
          </w:rPr>
          <w:t>robert.pitrak@domovdobrichovice.cz</w:t>
        </w:r>
      </w:hyperlink>
      <w:r w:rsidRPr="009E56D5">
        <w:t xml:space="preserve">  </w:t>
      </w:r>
    </w:p>
    <w:p w14:paraId="4DD9DD41" w14:textId="77777777" w:rsidR="00D81E7E" w:rsidRPr="009E56D5" w:rsidRDefault="00D81E7E" w:rsidP="009E56D5"/>
    <w:p w14:paraId="3A09D776" w14:textId="77777777" w:rsidR="00D81E7E" w:rsidRPr="004B2B94" w:rsidRDefault="00D81E7E" w:rsidP="009E56D5">
      <w:r w:rsidRPr="004B2B94">
        <w:t>(dále jen „Kupující“)</w:t>
      </w:r>
    </w:p>
    <w:p w14:paraId="269BA355" w14:textId="77777777" w:rsidR="00D81E7E" w:rsidRPr="004B2B94" w:rsidRDefault="00D81E7E" w:rsidP="009E56D5"/>
    <w:p w14:paraId="3BD5C913" w14:textId="77777777" w:rsidR="00D81E7E" w:rsidRPr="004B2B94" w:rsidRDefault="00D81E7E" w:rsidP="009E56D5">
      <w:r w:rsidRPr="004B2B94">
        <w:t>a</w:t>
      </w:r>
    </w:p>
    <w:p w14:paraId="138FA589" w14:textId="77777777" w:rsidR="00D81E7E" w:rsidRPr="004B2B94" w:rsidRDefault="00D81E7E" w:rsidP="009E56D5"/>
    <w:p w14:paraId="08CE4520" w14:textId="77777777" w:rsidR="00D81E7E" w:rsidRPr="004B2B94" w:rsidRDefault="004B2B94" w:rsidP="009E56D5">
      <w:pPr>
        <w:pStyle w:val="Zhlav"/>
      </w:pPr>
      <w:r w:rsidRPr="004B2B94">
        <w:rPr>
          <w:highlight w:val="yellow"/>
        </w:rPr>
        <w:t>„…“</w:t>
      </w:r>
    </w:p>
    <w:p w14:paraId="6C3E939F" w14:textId="77777777" w:rsidR="00D81E7E" w:rsidRPr="004B2B94" w:rsidRDefault="00D81E7E" w:rsidP="009E56D5">
      <w:pPr>
        <w:rPr>
          <w:vertAlign w:val="subscript"/>
        </w:rPr>
      </w:pPr>
    </w:p>
    <w:p w14:paraId="37B2210A" w14:textId="77777777" w:rsidR="00D81E7E" w:rsidRPr="004B2B94" w:rsidRDefault="00D81E7E" w:rsidP="009E56D5">
      <w:r w:rsidRPr="004B2B94">
        <w:t>(dále jen „Prodávající“)</w:t>
      </w:r>
    </w:p>
    <w:p w14:paraId="47AA5439" w14:textId="77777777" w:rsidR="00D81E7E" w:rsidRPr="004B2B94" w:rsidRDefault="00D81E7E" w:rsidP="009E56D5"/>
    <w:p w14:paraId="6C6DF582" w14:textId="77777777" w:rsidR="00D81E7E" w:rsidRPr="004B2B94" w:rsidRDefault="004B2B94" w:rsidP="009E56D5">
      <w:r w:rsidRPr="004B2B94">
        <w:t>níže uvedeného dne, měsíce a roku uzavřeli tuto</w:t>
      </w:r>
    </w:p>
    <w:p w14:paraId="51705E28" w14:textId="77777777" w:rsidR="004B2B94" w:rsidRDefault="004B2B94" w:rsidP="009E56D5"/>
    <w:p w14:paraId="5ED90DF4" w14:textId="77777777" w:rsidR="004B2B94" w:rsidRDefault="004B2B94" w:rsidP="009E56D5">
      <w:r>
        <w:t>kupní smlouva</w:t>
      </w:r>
    </w:p>
    <w:p w14:paraId="47F93949" w14:textId="77777777" w:rsidR="004B2B94" w:rsidRDefault="004B2B94" w:rsidP="009E56D5">
      <w:r>
        <w:t>(dále jen „Smlouva“)</w:t>
      </w:r>
    </w:p>
    <w:p w14:paraId="3F1771B9" w14:textId="77777777" w:rsidR="004B2B94" w:rsidRPr="004B2B94" w:rsidRDefault="004B2B94" w:rsidP="009E56D5"/>
    <w:p w14:paraId="017295A3" w14:textId="77777777" w:rsidR="00D81E7E" w:rsidRPr="004B2B94" w:rsidRDefault="00D81E7E" w:rsidP="009E56D5">
      <w:pPr>
        <w:pStyle w:val="Nadpis3"/>
      </w:pPr>
      <w:r w:rsidRPr="004B2B94">
        <w:t>1. Předmět smlouvy</w:t>
      </w:r>
    </w:p>
    <w:p w14:paraId="23E33002" w14:textId="77777777" w:rsidR="00D81E7E" w:rsidRPr="004B2B94" w:rsidRDefault="00D81E7E" w:rsidP="009E56D5"/>
    <w:p w14:paraId="5DB5937E" w14:textId="77777777" w:rsidR="00D81E7E" w:rsidRPr="004B2B94" w:rsidRDefault="00D81E7E" w:rsidP="009E56D5">
      <w:pPr>
        <w:pStyle w:val="Zkladntext3"/>
      </w:pPr>
      <w:r w:rsidRPr="004B2B94">
        <w:t>1.1.</w:t>
      </w:r>
      <w:r w:rsidRPr="004B2B94">
        <w:tab/>
        <w:t>Předmětem této smlouvy je dodání 1 kusu silničního motorového vozidla (dále jen „</w:t>
      </w:r>
      <w:r w:rsidR="004B2B94">
        <w:t>předmět smlouvy</w:t>
      </w:r>
      <w:r w:rsidRPr="004B2B94">
        <w:t xml:space="preserve">") Prodávajícím Kupujícímu za podmínek dále v této Smlouvě uvedených. Specifikace předmětu </w:t>
      </w:r>
      <w:r w:rsidR="004B2B94">
        <w:t>smlouvy</w:t>
      </w:r>
      <w:r w:rsidRPr="004B2B94">
        <w:t xml:space="preserve"> je uvedena v Příloze č. 1, která je nedílnou součástí této Smlouvy.</w:t>
      </w:r>
    </w:p>
    <w:p w14:paraId="19E83B27" w14:textId="77777777" w:rsidR="00D81E7E" w:rsidRPr="004B2B94" w:rsidRDefault="00D81E7E" w:rsidP="009E56D5">
      <w:r w:rsidRPr="004B2B94">
        <w:t>1.2.</w:t>
      </w:r>
      <w:r w:rsidRPr="004B2B94">
        <w:tab/>
        <w:t xml:space="preserve">Kupující se touto Smlouvou zavazuje </w:t>
      </w:r>
      <w:r w:rsidR="004B2B94">
        <w:t>předmět smlouvy</w:t>
      </w:r>
      <w:r w:rsidRPr="004B2B94">
        <w:t xml:space="preserve"> od Prodávajícího převzít a zaplatit kupní cenu podle této Smlouvy.</w:t>
      </w:r>
    </w:p>
    <w:p w14:paraId="7D321863" w14:textId="77777777" w:rsidR="00D81E7E" w:rsidRPr="004B2B94" w:rsidRDefault="00D81E7E" w:rsidP="009E56D5">
      <w:r w:rsidRPr="004B2B94">
        <w:t>1.3.</w:t>
      </w:r>
      <w:r w:rsidRPr="004B2B94">
        <w:tab/>
        <w:t xml:space="preserve">Tato Smlouva je uzavřena na základě výběrového řízení k veřejné zakázce malého rozsahu na dodávky </w:t>
      </w:r>
      <w:r w:rsidR="00D95C51" w:rsidRPr="00D95C51">
        <w:t>dle ustanovení § 27 zákona č. 134/2016 Sb., o zadávání veřejných zakázkách zadávanou postupem v souladu s ustanovením § 31 zákona</w:t>
      </w:r>
      <w:r w:rsidRPr="004B2B94">
        <w:t>, pod názvem „Nákup osobního automobilu“.</w:t>
      </w:r>
    </w:p>
    <w:p w14:paraId="05DE8A46" w14:textId="77777777" w:rsidR="00D81E7E" w:rsidRPr="004B2B94" w:rsidRDefault="00D81E7E" w:rsidP="009E56D5"/>
    <w:p w14:paraId="456B6018" w14:textId="77777777" w:rsidR="00D81E7E" w:rsidRPr="004B2B94" w:rsidRDefault="00D81E7E" w:rsidP="009E56D5">
      <w:pPr>
        <w:pStyle w:val="Nadpis3"/>
      </w:pPr>
      <w:r w:rsidRPr="004B2B94">
        <w:t>2. Kupní cena Zboží</w:t>
      </w:r>
    </w:p>
    <w:p w14:paraId="43524931" w14:textId="77777777" w:rsidR="00D81E7E" w:rsidRPr="004B2B94" w:rsidRDefault="00D81E7E" w:rsidP="009E56D5">
      <w:pPr>
        <w:rPr>
          <w:vertAlign w:val="subscript"/>
        </w:rPr>
      </w:pPr>
    </w:p>
    <w:p w14:paraId="46CEB9C9" w14:textId="77777777" w:rsidR="00D81E7E" w:rsidRPr="004B2B94" w:rsidRDefault="00D81E7E" w:rsidP="009E56D5">
      <w:pPr>
        <w:pStyle w:val="Zkladntext3"/>
      </w:pPr>
      <w:r w:rsidRPr="004B2B94">
        <w:t>2.1.</w:t>
      </w:r>
      <w:r w:rsidRPr="004B2B94">
        <w:tab/>
        <w:t>Kupní cena Zboží činí:</w:t>
      </w:r>
    </w:p>
    <w:p w14:paraId="03BA3DD3" w14:textId="77777777" w:rsidR="00D81E7E" w:rsidRPr="004B2B94" w:rsidRDefault="00D81E7E" w:rsidP="009E56D5">
      <w:r w:rsidRPr="004B2B94">
        <w:tab/>
        <w:t>Cena bez DPH</w:t>
      </w:r>
      <w:r w:rsidRPr="004B2B94">
        <w:tab/>
        <w:t xml:space="preserve">     </w:t>
      </w:r>
      <w:r w:rsidR="00D95C51" w:rsidRPr="00D95C51">
        <w:rPr>
          <w:highlight w:val="yellow"/>
        </w:rPr>
        <w:t>„</w:t>
      </w:r>
      <w:r w:rsidRPr="00D95C51">
        <w:rPr>
          <w:highlight w:val="yellow"/>
        </w:rPr>
        <w:t xml:space="preserve"> </w:t>
      </w:r>
      <w:r w:rsidR="00D95C51" w:rsidRPr="00D95C51">
        <w:rPr>
          <w:highlight w:val="yellow"/>
        </w:rPr>
        <w:t>…“</w:t>
      </w:r>
      <w:r w:rsidR="00D95C51">
        <w:t xml:space="preserve">   </w:t>
      </w:r>
      <w:r w:rsidRPr="004B2B94">
        <w:t>Kč</w:t>
      </w:r>
    </w:p>
    <w:p w14:paraId="1AE2670D" w14:textId="77777777" w:rsidR="00D81E7E" w:rsidRPr="004B2B94" w:rsidRDefault="00D81E7E" w:rsidP="009E56D5">
      <w:r w:rsidRPr="004B2B94">
        <w:tab/>
        <w:t>DPH</w:t>
      </w:r>
      <w:r w:rsidRPr="004B2B94">
        <w:tab/>
      </w:r>
      <w:r w:rsidR="00D95C51">
        <w:t xml:space="preserve">     </w:t>
      </w:r>
      <w:r w:rsidR="00D95C51" w:rsidRPr="00D95C51">
        <w:rPr>
          <w:highlight w:val="yellow"/>
        </w:rPr>
        <w:t>„ …“</w:t>
      </w:r>
      <w:r w:rsidR="00D95C51">
        <w:t xml:space="preserve"> </w:t>
      </w:r>
      <w:r w:rsidRPr="004B2B94">
        <w:t xml:space="preserve">  Kč</w:t>
      </w:r>
    </w:p>
    <w:p w14:paraId="7A981551" w14:textId="77777777" w:rsidR="00D95C51" w:rsidRPr="00D95C51" w:rsidRDefault="00D95C51" w:rsidP="009E56D5">
      <w:r>
        <w:tab/>
        <w:t>Cena celkem vč. DPH</w:t>
      </w:r>
      <w:r>
        <w:tab/>
        <w:t xml:space="preserve">     </w:t>
      </w:r>
      <w:r w:rsidRPr="00D95C51">
        <w:rPr>
          <w:highlight w:val="yellow"/>
        </w:rPr>
        <w:t>„ …“</w:t>
      </w:r>
      <w:r w:rsidRPr="00D95C51">
        <w:t xml:space="preserve">   Kč</w:t>
      </w:r>
      <w:bookmarkStart w:id="0" w:name="_GoBack"/>
      <w:bookmarkEnd w:id="0"/>
    </w:p>
    <w:p w14:paraId="3776BC16" w14:textId="77777777" w:rsidR="00D81E7E" w:rsidRPr="004B2B94" w:rsidRDefault="00D81E7E" w:rsidP="009E56D5"/>
    <w:p w14:paraId="611A74FA" w14:textId="77777777" w:rsidR="00D81E7E" w:rsidRPr="004B2B94" w:rsidRDefault="00D81E7E" w:rsidP="009E56D5">
      <w:r w:rsidRPr="004B2B94">
        <w:tab/>
        <w:t>(slovy</w:t>
      </w:r>
      <w:r w:rsidR="00D95C51">
        <w:t xml:space="preserve">: </w:t>
      </w:r>
      <w:r w:rsidR="00D95C51" w:rsidRPr="00D95C51">
        <w:rPr>
          <w:highlight w:val="yellow"/>
        </w:rPr>
        <w:t>„…“</w:t>
      </w:r>
      <w:r w:rsidRPr="004B2B94">
        <w:t xml:space="preserve"> korun českých )</w:t>
      </w:r>
    </w:p>
    <w:p w14:paraId="4F06849E" w14:textId="503A2D39" w:rsidR="00D81E7E" w:rsidRPr="004B2B94" w:rsidRDefault="00D81E7E" w:rsidP="009E56D5">
      <w:r w:rsidRPr="004B2B94">
        <w:t>2.2.</w:t>
      </w:r>
      <w:r w:rsidRPr="004B2B94">
        <w:tab/>
        <w:t xml:space="preserve">Kupní cena celkem zahrnuje kromě DPH náklady za výrobu Zboží a případné další náklady nutné k realizaci plnění. Součástí ceny jsou i náklady spojené se zaškolením ve věci servisu a údržby vozidla osobou přímo pověřenou výrobcem v místě plnění při předání </w:t>
      </w:r>
      <w:r w:rsidR="00D95C51">
        <w:t>předmětu smlouvy</w:t>
      </w:r>
      <w:r w:rsidRPr="004B2B94">
        <w:t>.</w:t>
      </w:r>
    </w:p>
    <w:p w14:paraId="481A8D85" w14:textId="77777777" w:rsidR="00D81E7E" w:rsidRPr="004B2B94" w:rsidRDefault="00D81E7E" w:rsidP="00D81E7E">
      <w:pPr>
        <w:pStyle w:val="Zkladntext"/>
        <w:spacing w:before="120"/>
        <w:ind w:left="567" w:hanging="567"/>
        <w:jc w:val="both"/>
        <w:rPr>
          <w:rFonts w:ascii="Times New Roman" w:hAnsi="Times New Roman" w:cs="Times New Roman"/>
          <w:b w:val="0"/>
          <w:bCs w:val="0"/>
          <w:color w:val="auto"/>
          <w:szCs w:val="24"/>
          <w:lang w:val="cs-CZ"/>
        </w:rPr>
      </w:pPr>
      <w:r w:rsidRPr="004B2B94">
        <w:rPr>
          <w:rFonts w:ascii="Times New Roman" w:hAnsi="Times New Roman" w:cs="Times New Roman"/>
          <w:b w:val="0"/>
          <w:bCs w:val="0"/>
          <w:color w:val="auto"/>
          <w:szCs w:val="24"/>
          <w:lang w:val="cs-CZ"/>
        </w:rPr>
        <w:t xml:space="preserve">2.3. </w:t>
      </w:r>
      <w:r w:rsidRPr="004B2B94">
        <w:rPr>
          <w:rFonts w:ascii="Times New Roman" w:hAnsi="Times New Roman" w:cs="Times New Roman"/>
          <w:b w:val="0"/>
          <w:bCs w:val="0"/>
          <w:color w:val="auto"/>
          <w:szCs w:val="24"/>
          <w:lang w:val="cs-CZ"/>
        </w:rPr>
        <w:tab/>
        <w:t>Celkovou kupní cenu je možné překročit dodatečně pouze v případě, že v průběhu realizace plnění dojde ke změnám sazeb DPH nebo ke změnám jiných daňových předpisů, které mají vliv na cenu.</w:t>
      </w:r>
    </w:p>
    <w:p w14:paraId="02FCBD45" w14:textId="77777777" w:rsidR="00D81E7E" w:rsidRPr="004B2B94" w:rsidRDefault="00D81E7E" w:rsidP="009E56D5">
      <w:pPr>
        <w:pStyle w:val="Nadpis3"/>
      </w:pPr>
      <w:r w:rsidRPr="004B2B94">
        <w:t>3. Platební podmínky</w:t>
      </w:r>
    </w:p>
    <w:p w14:paraId="34F5BC89" w14:textId="77777777" w:rsidR="00D81E7E" w:rsidRPr="004B2B94" w:rsidRDefault="00D81E7E" w:rsidP="009E56D5">
      <w:pPr>
        <w:pStyle w:val="Zkladntext3"/>
      </w:pPr>
    </w:p>
    <w:p w14:paraId="524E9DA6" w14:textId="77777777" w:rsidR="00D81E7E" w:rsidRPr="004B2B94" w:rsidRDefault="00D81E7E" w:rsidP="009E56D5">
      <w:pPr>
        <w:pStyle w:val="Zkladntext3"/>
      </w:pPr>
      <w:r w:rsidRPr="004B2B94">
        <w:t>3.1.</w:t>
      </w:r>
      <w:r w:rsidRPr="004B2B94">
        <w:tab/>
        <w:t>Kupující neposkytuje zálohu.</w:t>
      </w:r>
    </w:p>
    <w:p w14:paraId="2D02DDE5" w14:textId="77777777" w:rsidR="00D81E7E" w:rsidRPr="004B2B94" w:rsidRDefault="00D81E7E" w:rsidP="009E56D5">
      <w:pPr>
        <w:pStyle w:val="Zkladntext3"/>
      </w:pPr>
      <w:r w:rsidRPr="004B2B94">
        <w:t>3.2.</w:t>
      </w:r>
      <w:r w:rsidRPr="004B2B94">
        <w:tab/>
        <w:t xml:space="preserve">Po kompletním dodání </w:t>
      </w:r>
      <w:r w:rsidR="00D95C51">
        <w:t>předmětu smlouvy</w:t>
      </w:r>
      <w:r w:rsidRPr="004B2B94">
        <w:t xml:space="preserve"> (včetně zaškolení ve věci servisu a údržby vozidla dle odst. 2.2. čl. 2 Smlouvy) a jeho převzetí Kupujícím (na základě oboustranně podepsaného předávacího protokolu/dodacího listu) vystaví Prodávající fakturu/daňový doklad na výše uvedenou kupní cenu včetně DPH. Přílohou faktury bude kopie podepsaného předávacího protokolu.</w:t>
      </w:r>
    </w:p>
    <w:p w14:paraId="620765F1" w14:textId="77777777" w:rsidR="00D81E7E" w:rsidRDefault="00D81E7E" w:rsidP="009E56D5">
      <w:pPr>
        <w:pStyle w:val="Zkladntext3"/>
      </w:pPr>
      <w:r w:rsidRPr="004B2B94">
        <w:t>3.3.</w:t>
      </w:r>
      <w:r w:rsidRPr="004B2B94">
        <w:tab/>
        <w:t xml:space="preserve">Faktura vystavená Prodávajícím je splatná na účet Prodávajícího, který je uvedený v záhlaví této Smlouvy, do </w:t>
      </w:r>
      <w:r w:rsidR="00D95C51">
        <w:t>30</w:t>
      </w:r>
      <w:r w:rsidRPr="004B2B94">
        <w:t xml:space="preserve"> kalendářních dnů od data doručení faktury do sídla Kupujícího. Připadne-li doba splatnosti na den pracovního klidu (tzn. na státní svátek nebo ostatní svátek, sobotu či neděli), posouvá se doba splatnosti na nejbližší následující pracovní den.</w:t>
      </w:r>
    </w:p>
    <w:p w14:paraId="0C9ACBB7" w14:textId="77777777" w:rsidR="00D95C51" w:rsidRPr="00D95C51" w:rsidRDefault="00D81E7E" w:rsidP="009E56D5">
      <w:pPr>
        <w:pStyle w:val="Zkladntext3"/>
      </w:pPr>
      <w:r w:rsidRPr="004B2B94">
        <w:t>3.4.</w:t>
      </w:r>
      <w:r w:rsidRPr="004B2B94">
        <w:tab/>
      </w:r>
      <w:r w:rsidR="00D95C51" w:rsidRPr="00D95C51">
        <w:t xml:space="preserve">Faktura </w:t>
      </w:r>
      <w:r w:rsidR="00D95C51">
        <w:t>Prodávajícího</w:t>
      </w:r>
      <w:r w:rsidR="00D95C51" w:rsidRPr="00D95C51">
        <w:t xml:space="preserve"> musí obsahovat všechny náležitosti vyplývající z právních předpisů, zejména ze zákona č. 563/1991Sb. o účetnictví a zákona č. 235/2004 Sb. o DPH ve znění pozdějších předpisů. </w:t>
      </w:r>
      <w:r w:rsidR="00D95C51">
        <w:t>Kupující</w:t>
      </w:r>
      <w:r w:rsidR="00D95C51" w:rsidRPr="00D95C51">
        <w:t xml:space="preserve"> má právo jednotlivé faktury </w:t>
      </w:r>
      <w:r w:rsidR="00D95C51">
        <w:t>Prodávající</w:t>
      </w:r>
      <w:r w:rsidR="00D95C51" w:rsidRPr="00D95C51">
        <w:t xml:space="preserve"> vrátit, pokud neobsahuje zákonem stanovené náležitosti. </w:t>
      </w:r>
    </w:p>
    <w:p w14:paraId="2985D9A3" w14:textId="77777777" w:rsidR="00D81E7E" w:rsidRPr="004B2B94" w:rsidRDefault="00D81E7E" w:rsidP="009E56D5">
      <w:pPr>
        <w:pStyle w:val="Zkladntext3"/>
      </w:pPr>
      <w:r w:rsidRPr="004B2B94">
        <w:t>3.6.</w:t>
      </w:r>
      <w:r w:rsidRPr="004B2B94">
        <w:tab/>
        <w:t>K vyrovnání závazku Kupujícího dojde odepsáním částky z jeho účtu ve prospěch účtu Prodávajícího.</w:t>
      </w:r>
    </w:p>
    <w:p w14:paraId="0EFB17DC" w14:textId="77777777" w:rsidR="00D81E7E" w:rsidRPr="004B2B94" w:rsidRDefault="00D81E7E" w:rsidP="009E56D5">
      <w:pPr>
        <w:pStyle w:val="Zkladntext3"/>
      </w:pPr>
    </w:p>
    <w:p w14:paraId="51CF1E00" w14:textId="77777777" w:rsidR="00D81E7E" w:rsidRPr="004B2B94" w:rsidRDefault="00D81E7E" w:rsidP="009E56D5">
      <w:pPr>
        <w:pStyle w:val="Nadpis3"/>
      </w:pPr>
      <w:r w:rsidRPr="004B2B94">
        <w:t>4. Dodací podmínky</w:t>
      </w:r>
    </w:p>
    <w:p w14:paraId="11BEBFFE" w14:textId="77777777" w:rsidR="00D81E7E" w:rsidRPr="004B2B94" w:rsidRDefault="00D81E7E" w:rsidP="009E56D5"/>
    <w:p w14:paraId="5DD82C84" w14:textId="77777777" w:rsidR="00D81E7E" w:rsidRPr="004B2B94" w:rsidRDefault="00D81E7E" w:rsidP="009E56D5">
      <w:pPr>
        <w:rPr>
          <w:lang w:eastAsia="cs-CZ"/>
        </w:rPr>
      </w:pPr>
      <w:r w:rsidRPr="004B2B94">
        <w:t>4.1.</w:t>
      </w:r>
      <w:r w:rsidRPr="004B2B94">
        <w:tab/>
        <w:t xml:space="preserve">Termín dodání </w:t>
      </w:r>
      <w:r w:rsidR="00D95C51">
        <w:t>předmětu smlouvy</w:t>
      </w:r>
      <w:r w:rsidRPr="004B2B94">
        <w:t xml:space="preserve">: </w:t>
      </w:r>
      <w:r w:rsidR="00D95C51" w:rsidRPr="00D95C51">
        <w:rPr>
          <w:highlight w:val="yellow"/>
        </w:rPr>
        <w:t>„…“</w:t>
      </w:r>
      <w:r w:rsidRPr="00D95C51">
        <w:rPr>
          <w:highlight w:val="yellow"/>
        </w:rPr>
        <w:t>.</w:t>
      </w:r>
    </w:p>
    <w:p w14:paraId="4930BB77" w14:textId="77777777" w:rsidR="00D95C51" w:rsidRPr="00D95C51" w:rsidRDefault="00D81E7E" w:rsidP="009E56D5">
      <w:pPr>
        <w:rPr>
          <w:lang w:eastAsia="cs-CZ"/>
        </w:rPr>
      </w:pPr>
      <w:r w:rsidRPr="004B2B94">
        <w:rPr>
          <w:lang w:eastAsia="cs-CZ"/>
        </w:rPr>
        <w:t>4.2.</w:t>
      </w:r>
      <w:r w:rsidRPr="004B2B94">
        <w:rPr>
          <w:lang w:eastAsia="cs-CZ"/>
        </w:rPr>
        <w:tab/>
        <w:t xml:space="preserve">Místo plnění (předání </w:t>
      </w:r>
      <w:r w:rsidR="00D95C51">
        <w:rPr>
          <w:lang w:eastAsia="cs-CZ"/>
        </w:rPr>
        <w:t>předmětu smlouvy</w:t>
      </w:r>
      <w:r w:rsidRPr="004B2B94">
        <w:rPr>
          <w:lang w:eastAsia="cs-CZ"/>
        </w:rPr>
        <w:t xml:space="preserve">) je pracoviště Kupujícího na adrese: </w:t>
      </w:r>
      <w:r w:rsidR="00D95C51" w:rsidRPr="00D95C51">
        <w:rPr>
          <w:lang w:eastAsia="cs-CZ"/>
        </w:rPr>
        <w:t>Domov pro seniory Dobřichovice</w:t>
      </w:r>
      <w:r w:rsidR="00D95C51">
        <w:rPr>
          <w:lang w:eastAsia="cs-CZ"/>
        </w:rPr>
        <w:t xml:space="preserve">, </w:t>
      </w:r>
      <w:r w:rsidR="00D95C51" w:rsidRPr="00D95C51">
        <w:rPr>
          <w:lang w:eastAsia="cs-CZ"/>
        </w:rPr>
        <w:t>příspěvková organizace hl. města Prahy</w:t>
      </w:r>
      <w:r w:rsidR="00D95C51">
        <w:rPr>
          <w:lang w:eastAsia="cs-CZ"/>
        </w:rPr>
        <w:t xml:space="preserve">, </w:t>
      </w:r>
      <w:r w:rsidR="00D95C51" w:rsidRPr="00D95C51">
        <w:rPr>
          <w:lang w:eastAsia="cs-CZ"/>
        </w:rPr>
        <w:t>Brunšov 365, 252 31 Všenory</w:t>
      </w:r>
    </w:p>
    <w:p w14:paraId="6D949334" w14:textId="77777777" w:rsidR="00D81E7E" w:rsidRPr="004B2B94" w:rsidRDefault="00D81E7E" w:rsidP="009E56D5">
      <w:pPr>
        <w:rPr>
          <w:lang w:eastAsia="cs-CZ"/>
        </w:rPr>
      </w:pPr>
      <w:r w:rsidRPr="004B2B94">
        <w:rPr>
          <w:lang w:eastAsia="cs-CZ"/>
        </w:rPr>
        <w:t>4.3.</w:t>
      </w:r>
      <w:r w:rsidRPr="004B2B94">
        <w:rPr>
          <w:lang w:eastAsia="cs-CZ"/>
        </w:rPr>
        <w:tab/>
        <w:t xml:space="preserve">Dodávka </w:t>
      </w:r>
      <w:r w:rsidR="00D95C51">
        <w:rPr>
          <w:lang w:eastAsia="cs-CZ"/>
        </w:rPr>
        <w:t>předmětu smlouvy</w:t>
      </w:r>
      <w:r w:rsidRPr="004B2B94">
        <w:rPr>
          <w:lang w:eastAsia="cs-CZ"/>
        </w:rPr>
        <w:t xml:space="preserve"> bude potvrzena podpisem pověřených osob na předávacím protokolu. Součástí dodávky bude i 1 ks návodu na obsluhu </w:t>
      </w:r>
      <w:r w:rsidRPr="004B2B94">
        <w:rPr>
          <w:color w:val="auto"/>
          <w:lang w:eastAsia="cs-CZ"/>
        </w:rPr>
        <w:t>v</w:t>
      </w:r>
      <w:r w:rsidRPr="004B2B94">
        <w:rPr>
          <w:color w:val="auto"/>
        </w:rPr>
        <w:t> českém jazyce.</w:t>
      </w:r>
    </w:p>
    <w:p w14:paraId="77E01CF6" w14:textId="77777777" w:rsidR="00D81E7E" w:rsidRPr="004B2B94" w:rsidRDefault="00D95C51" w:rsidP="009E56D5">
      <w:pPr>
        <w:rPr>
          <w:lang w:eastAsia="cs-CZ"/>
        </w:rPr>
      </w:pPr>
      <w:r>
        <w:rPr>
          <w:lang w:eastAsia="cs-CZ"/>
        </w:rPr>
        <w:t>4.4.</w:t>
      </w:r>
      <w:r>
        <w:rPr>
          <w:lang w:eastAsia="cs-CZ"/>
        </w:rPr>
        <w:tab/>
        <w:t xml:space="preserve">Vlastnické právo k předmětu smlouvy </w:t>
      </w:r>
      <w:r w:rsidR="00D81E7E" w:rsidRPr="004B2B94">
        <w:rPr>
          <w:lang w:eastAsia="cs-CZ"/>
        </w:rPr>
        <w:t xml:space="preserve">a nebezpečí škody na </w:t>
      </w:r>
      <w:r>
        <w:rPr>
          <w:lang w:eastAsia="cs-CZ"/>
        </w:rPr>
        <w:t>předmětu smlouvy</w:t>
      </w:r>
      <w:r w:rsidR="00D81E7E" w:rsidRPr="004B2B94">
        <w:rPr>
          <w:lang w:eastAsia="cs-CZ"/>
        </w:rPr>
        <w:t xml:space="preserve"> přechází dnem, kdy Kupující potvrdí jeho převzetí na předávacím protokolu.</w:t>
      </w:r>
      <w:r w:rsidR="007140AB">
        <w:rPr>
          <w:lang w:eastAsia="cs-CZ"/>
        </w:rPr>
        <w:t xml:space="preserve"> Kupující ve smyslu § 27 odst. 6</w:t>
      </w:r>
      <w:r w:rsidR="00D81E7E" w:rsidRPr="004B2B94">
        <w:rPr>
          <w:lang w:eastAsia="cs-CZ"/>
        </w:rPr>
        <w:t xml:space="preserve"> zák. č. 250/2000 Sb., o rozpočtových pravidlech územních rozpočtů, ve znění pozdějších předpisů, nabývá </w:t>
      </w:r>
      <w:r w:rsidR="00D64C9B">
        <w:rPr>
          <w:lang w:eastAsia="cs-CZ"/>
        </w:rPr>
        <w:t xml:space="preserve">předmět smlouvy </w:t>
      </w:r>
      <w:r w:rsidR="00D81E7E" w:rsidRPr="004B2B94">
        <w:rPr>
          <w:lang w:eastAsia="cs-CZ"/>
        </w:rPr>
        <w:t xml:space="preserve">do vlastnictví svého zřizovatele. </w:t>
      </w:r>
    </w:p>
    <w:p w14:paraId="6BC3F8EF" w14:textId="77777777" w:rsidR="00D81E7E" w:rsidRPr="004B2B94" w:rsidRDefault="00D81E7E" w:rsidP="009E56D5">
      <w:pPr>
        <w:rPr>
          <w:lang w:eastAsia="cs-CZ"/>
        </w:rPr>
      </w:pPr>
    </w:p>
    <w:p w14:paraId="5831D47F" w14:textId="77777777" w:rsidR="00D81E7E" w:rsidRPr="004B2B94" w:rsidRDefault="00D81E7E" w:rsidP="009E56D5">
      <w:pPr>
        <w:rPr>
          <w:lang w:eastAsia="cs-CZ"/>
        </w:rPr>
      </w:pPr>
    </w:p>
    <w:p w14:paraId="0AB1E6BB" w14:textId="77777777" w:rsidR="00D81E7E" w:rsidRPr="004B2B94" w:rsidRDefault="00D81E7E" w:rsidP="009E56D5">
      <w:pPr>
        <w:pStyle w:val="Nadpis3"/>
      </w:pPr>
      <w:r w:rsidRPr="004B2B94">
        <w:t>5. Záruční podmínky</w:t>
      </w:r>
    </w:p>
    <w:p w14:paraId="65ED3832" w14:textId="77777777" w:rsidR="00D81E7E" w:rsidRPr="004B2B94" w:rsidRDefault="00D81E7E" w:rsidP="009E56D5"/>
    <w:p w14:paraId="5891D311" w14:textId="59540416" w:rsidR="00D81E7E" w:rsidRPr="004B2B94" w:rsidRDefault="00D81E7E" w:rsidP="009E56D5">
      <w:r w:rsidRPr="004B2B94">
        <w:t>5.1.</w:t>
      </w:r>
      <w:r w:rsidRPr="004B2B94">
        <w:tab/>
        <w:t xml:space="preserve">Prodávající přejímá záruku na Zboží v délce </w:t>
      </w:r>
      <w:r w:rsidR="00D64C9B" w:rsidRPr="00D64C9B">
        <w:rPr>
          <w:highlight w:val="yellow"/>
        </w:rPr>
        <w:t>„</w:t>
      </w:r>
      <w:r w:rsidR="00D64C9B" w:rsidRPr="00D64C9B">
        <w:rPr>
          <w:color w:val="365F91"/>
          <w:highlight w:val="yellow"/>
        </w:rPr>
        <w:t>…“</w:t>
      </w:r>
      <w:r w:rsidR="00D64C9B">
        <w:rPr>
          <w:color w:val="365F91"/>
        </w:rPr>
        <w:t xml:space="preserve"> </w:t>
      </w:r>
      <w:r w:rsidRPr="004B2B94">
        <w:rPr>
          <w:color w:val="auto"/>
        </w:rPr>
        <w:t>měsíců</w:t>
      </w:r>
      <w:r w:rsidR="006C39CD">
        <w:rPr>
          <w:color w:val="auto"/>
        </w:rPr>
        <w:t xml:space="preserve"> (omezení nájezdu do </w:t>
      </w:r>
      <w:r w:rsidR="006C39CD" w:rsidRPr="00D64C9B">
        <w:rPr>
          <w:highlight w:val="yellow"/>
        </w:rPr>
        <w:t>„</w:t>
      </w:r>
      <w:r w:rsidR="006C39CD" w:rsidRPr="00D64C9B">
        <w:rPr>
          <w:color w:val="365F91"/>
          <w:highlight w:val="yellow"/>
        </w:rPr>
        <w:t>…“</w:t>
      </w:r>
      <w:r w:rsidR="006C39CD">
        <w:rPr>
          <w:color w:val="auto"/>
        </w:rPr>
        <w:t> km)</w:t>
      </w:r>
      <w:r w:rsidRPr="004B2B94">
        <w:rPr>
          <w:color w:val="auto"/>
        </w:rPr>
        <w:t>.</w:t>
      </w:r>
      <w:r w:rsidRPr="004B2B94">
        <w:t xml:space="preserve"> Záruční doba počíná běžet dnem předání </w:t>
      </w:r>
      <w:r w:rsidR="00D64C9B">
        <w:t>předmětu smlouvy</w:t>
      </w:r>
      <w:r w:rsidRPr="004B2B94">
        <w:t xml:space="preserve"> </w:t>
      </w:r>
      <w:r w:rsidRPr="004B2B94">
        <w:t xml:space="preserve">Kupujícímu a prodlužuje se o dobu opravy/výměny </w:t>
      </w:r>
      <w:r w:rsidR="00D64C9B">
        <w:t>předmětu smlouvy</w:t>
      </w:r>
      <w:r w:rsidRPr="004B2B94">
        <w:t>.</w:t>
      </w:r>
    </w:p>
    <w:p w14:paraId="6D5B2B82" w14:textId="77777777" w:rsidR="00D81E7E" w:rsidRPr="004B2B94" w:rsidRDefault="00D81E7E" w:rsidP="009E56D5">
      <w:r w:rsidRPr="004B2B94">
        <w:t>5.2.</w:t>
      </w:r>
      <w:r w:rsidRPr="004B2B94">
        <w:tab/>
        <w:t>Kontaktní osoby pro dodání</w:t>
      </w:r>
      <w:r w:rsidR="00D64C9B">
        <w:t xml:space="preserve"> předmětu smlouvy</w:t>
      </w:r>
      <w:r w:rsidRPr="004B2B94">
        <w:t xml:space="preserve"> a jeho reklamace, které budou uplatňovány písemně (faxem nebo elektronicky):</w:t>
      </w:r>
    </w:p>
    <w:p w14:paraId="5DA10F7D" w14:textId="0EB968C2" w:rsidR="00D81E7E" w:rsidRPr="004B2B94" w:rsidRDefault="00D81E7E" w:rsidP="009E56D5">
      <w:r w:rsidRPr="004B2B94">
        <w:tab/>
        <w:t xml:space="preserve">Za Kupujícího: </w:t>
      </w:r>
      <w:r w:rsidR="009E56D5">
        <w:t xml:space="preserve">Jiří Musil, vedoucí provozní technik, </w:t>
      </w:r>
      <w:hyperlink r:id="rId8" w:history="1">
        <w:r w:rsidR="009E56D5" w:rsidRPr="00C811E4">
          <w:rPr>
            <w:rStyle w:val="Hypertextovodkaz"/>
          </w:rPr>
          <w:t>jiri.musil@domovdobrichovice.cz</w:t>
        </w:r>
      </w:hyperlink>
      <w:r w:rsidR="009E56D5">
        <w:t xml:space="preserve"> , 770 102 248</w:t>
      </w:r>
    </w:p>
    <w:p w14:paraId="06DC1298" w14:textId="77777777" w:rsidR="00D81E7E" w:rsidRPr="004B2B94" w:rsidRDefault="00D81E7E" w:rsidP="009E56D5">
      <w:r w:rsidRPr="004B2B94">
        <w:tab/>
        <w:t xml:space="preserve">Za Prodávajícího: </w:t>
      </w:r>
      <w:r w:rsidR="00D64C9B" w:rsidRPr="00FB7B91">
        <w:rPr>
          <w:highlight w:val="yellow"/>
        </w:rPr>
        <w:t>„</w:t>
      </w:r>
      <w:r w:rsidRPr="00FB7B91">
        <w:rPr>
          <w:highlight w:val="yellow"/>
        </w:rPr>
        <w:t>…</w:t>
      </w:r>
      <w:r w:rsidR="00D64C9B" w:rsidRPr="00FB7B91">
        <w:rPr>
          <w:highlight w:val="yellow"/>
        </w:rPr>
        <w:t>“</w:t>
      </w:r>
      <w:r w:rsidR="00D64C9B">
        <w:t xml:space="preserve"> </w:t>
      </w:r>
    </w:p>
    <w:p w14:paraId="43C1FF13" w14:textId="77777777" w:rsidR="00D81E7E" w:rsidRDefault="00D81E7E" w:rsidP="009E56D5">
      <w:r w:rsidRPr="004B2B94">
        <w:tab/>
        <w:t>V případě změny kontaktní osoby bude změna prokazatelně sdělena druhé smluvní straně.</w:t>
      </w:r>
    </w:p>
    <w:p w14:paraId="04635C0A" w14:textId="77777777" w:rsidR="00301C24" w:rsidRDefault="00301C24" w:rsidP="009E56D5"/>
    <w:p w14:paraId="72CEA0D4" w14:textId="77777777" w:rsidR="00301C24" w:rsidRDefault="00301C24" w:rsidP="009E56D5">
      <w:r>
        <w:t>5.3.</w:t>
      </w:r>
      <w:r>
        <w:tab/>
      </w:r>
      <w:r w:rsidRPr="00301C24">
        <w:t xml:space="preserve">Smluvní strany sjednávají právo </w:t>
      </w:r>
      <w:r>
        <w:t>Kupujícího</w:t>
      </w:r>
      <w:r w:rsidRPr="00301C24">
        <w:t xml:space="preserve"> požadovat v době záruky bezplatné odstranění vady. </w:t>
      </w:r>
      <w:r>
        <w:t>Prodávající</w:t>
      </w:r>
      <w:r w:rsidRPr="00301C24">
        <w:t xml:space="preserve"> se zavazuje případně vady odstranit bez zbytečného odkladu, n</w:t>
      </w:r>
      <w:r>
        <w:t>ejpozději ve lhůtě, kterou si smluvní strany určí</w:t>
      </w:r>
      <w:r w:rsidRPr="00301C24">
        <w:t>.</w:t>
      </w:r>
    </w:p>
    <w:p w14:paraId="7BFCE3DE" w14:textId="77777777" w:rsidR="00775898" w:rsidRDefault="00775898" w:rsidP="009E56D5"/>
    <w:p w14:paraId="2FBEA96B" w14:textId="77777777" w:rsidR="00301C24" w:rsidRPr="00301C24" w:rsidRDefault="00301C24" w:rsidP="009E56D5">
      <w:r>
        <w:t>5.4.</w:t>
      </w:r>
      <w:r>
        <w:tab/>
      </w:r>
      <w:r w:rsidRPr="00301C24">
        <w:t>Je-li vadné plnění po</w:t>
      </w:r>
      <w:r w:rsidR="00775898">
        <w:t>dstatným porušením smlouvy, má Kupující</w:t>
      </w:r>
      <w:r w:rsidRPr="00301C24">
        <w:t xml:space="preserve"> právo</w:t>
      </w:r>
    </w:p>
    <w:p w14:paraId="40764BC2" w14:textId="77777777" w:rsidR="00301C24" w:rsidRPr="009E56D5" w:rsidRDefault="00301C24" w:rsidP="009E56D5">
      <w:pPr>
        <w:pStyle w:val="Odstavecseseznamem"/>
        <w:numPr>
          <w:ilvl w:val="0"/>
          <w:numId w:val="3"/>
        </w:numPr>
        <w:ind w:left="1134"/>
        <w:rPr>
          <w:rFonts w:ascii="Arial" w:hAnsi="Arial" w:cs="Arial"/>
        </w:rPr>
      </w:pPr>
      <w:r w:rsidRPr="009E56D5">
        <w:rPr>
          <w:rFonts w:ascii="Arial" w:hAnsi="Arial" w:cs="Arial"/>
        </w:rPr>
        <w:t>na odstranění vady dodáním nového díla nebo dodáním chybějící věci</w:t>
      </w:r>
    </w:p>
    <w:p w14:paraId="15451BCF" w14:textId="77777777" w:rsidR="00301C24" w:rsidRPr="009E56D5" w:rsidRDefault="00301C24" w:rsidP="009E56D5">
      <w:pPr>
        <w:pStyle w:val="Odstavecseseznamem"/>
        <w:numPr>
          <w:ilvl w:val="0"/>
          <w:numId w:val="3"/>
        </w:numPr>
        <w:ind w:left="1134"/>
        <w:rPr>
          <w:rFonts w:ascii="Arial" w:hAnsi="Arial" w:cs="Arial"/>
        </w:rPr>
      </w:pPr>
      <w:r w:rsidRPr="009E56D5">
        <w:rPr>
          <w:rFonts w:ascii="Arial" w:hAnsi="Arial" w:cs="Arial"/>
        </w:rPr>
        <w:t>na odstranění vady opravou věci</w:t>
      </w:r>
    </w:p>
    <w:p w14:paraId="17488EDF" w14:textId="77777777" w:rsidR="00301C24" w:rsidRPr="009E56D5" w:rsidRDefault="00301C24" w:rsidP="009E56D5">
      <w:pPr>
        <w:pStyle w:val="Odstavecseseznamem"/>
        <w:numPr>
          <w:ilvl w:val="0"/>
          <w:numId w:val="3"/>
        </w:numPr>
        <w:ind w:left="1134"/>
        <w:rPr>
          <w:rFonts w:ascii="Arial" w:hAnsi="Arial" w:cs="Arial"/>
        </w:rPr>
      </w:pPr>
      <w:r w:rsidRPr="009E56D5">
        <w:rPr>
          <w:rFonts w:ascii="Arial" w:hAnsi="Arial" w:cs="Arial"/>
        </w:rPr>
        <w:t>na přiměřenou slevu z kupní ceny</w:t>
      </w:r>
    </w:p>
    <w:p w14:paraId="559DBD1A" w14:textId="77777777" w:rsidR="00301C24" w:rsidRPr="009E56D5" w:rsidRDefault="00301C24" w:rsidP="009E56D5">
      <w:pPr>
        <w:pStyle w:val="Odstavecseseznamem"/>
        <w:numPr>
          <w:ilvl w:val="0"/>
          <w:numId w:val="3"/>
        </w:numPr>
        <w:ind w:left="1134"/>
        <w:rPr>
          <w:rFonts w:ascii="Arial" w:hAnsi="Arial" w:cs="Arial"/>
        </w:rPr>
      </w:pPr>
      <w:r w:rsidRPr="009E56D5">
        <w:rPr>
          <w:rFonts w:ascii="Arial" w:hAnsi="Arial" w:cs="Arial"/>
        </w:rPr>
        <w:t xml:space="preserve">odstoupit od smlouvy </w:t>
      </w:r>
    </w:p>
    <w:p w14:paraId="60CDE6F7" w14:textId="77777777" w:rsidR="00D81E7E" w:rsidRPr="004B2B94" w:rsidRDefault="00D81E7E" w:rsidP="009E56D5">
      <w:pPr>
        <w:pStyle w:val="Nadpis3"/>
      </w:pPr>
      <w:r w:rsidRPr="004B2B94">
        <w:t>6. Sankce za prodlení</w:t>
      </w:r>
    </w:p>
    <w:p w14:paraId="56228A4A" w14:textId="77777777" w:rsidR="00D81E7E" w:rsidRPr="004B2B94" w:rsidRDefault="00D81E7E" w:rsidP="009E56D5"/>
    <w:p w14:paraId="06201CB1" w14:textId="77777777" w:rsidR="00D81E7E" w:rsidRPr="004B2B94" w:rsidRDefault="00D81E7E" w:rsidP="009E56D5">
      <w:r w:rsidRPr="004B2B94">
        <w:t>6.1.</w:t>
      </w:r>
      <w:r w:rsidRPr="004B2B94">
        <w:tab/>
        <w:t xml:space="preserve">Sankce za prodlení v dodávce </w:t>
      </w:r>
      <w:r w:rsidR="00D64C9B">
        <w:t>předmětu smlouvy</w:t>
      </w:r>
      <w:r w:rsidRPr="004B2B94">
        <w:t>:</w:t>
      </w:r>
    </w:p>
    <w:p w14:paraId="18F963AE" w14:textId="77777777" w:rsidR="00D81E7E" w:rsidRPr="004B2B94" w:rsidRDefault="00D81E7E" w:rsidP="009E56D5">
      <w:r w:rsidRPr="004B2B94">
        <w:tab/>
        <w:t xml:space="preserve">V případě zpoždění dodávky </w:t>
      </w:r>
      <w:r w:rsidR="00D64C9B">
        <w:t>předmětu smlouvy</w:t>
      </w:r>
      <w:r w:rsidRPr="004B2B94">
        <w:t xml:space="preserve"> proti termínu, který je uveden v čl. 4, odst. 4.1. této Smlouvy, se Prodávající zavazuje zaplatit smluvní pokutu ve výši 0,2 % z kupní ceny </w:t>
      </w:r>
      <w:r w:rsidR="00D64C9B">
        <w:t>předmětu smlouvy</w:t>
      </w:r>
      <w:r w:rsidRPr="004B2B94">
        <w:t xml:space="preserve"> (bez DPH) za každý započatý den prodlení. Smluvní pokutu je Kupující oprávněn započíst na pohledávku Prodávajícího na kupní cenu dle této Smlouvy. Vznikem povinnosti hradit smluvní pokutu ani jejím zaplacením není dotčen nárok Kupujícího na náhradu škody v plné výši ani na odstoupení od této Smlouvy.</w:t>
      </w:r>
    </w:p>
    <w:p w14:paraId="3271D896" w14:textId="77777777" w:rsidR="00D81E7E" w:rsidRPr="004B2B94" w:rsidRDefault="00D81E7E" w:rsidP="009E56D5">
      <w:r w:rsidRPr="004B2B94">
        <w:t>6.2.</w:t>
      </w:r>
      <w:r w:rsidRPr="004B2B94">
        <w:tab/>
        <w:t>Sankce za prodlení v placení:</w:t>
      </w:r>
    </w:p>
    <w:p w14:paraId="548ECC2E" w14:textId="77777777" w:rsidR="00D81E7E" w:rsidRPr="004B2B94" w:rsidRDefault="00D81E7E" w:rsidP="009E56D5">
      <w:r w:rsidRPr="004B2B94">
        <w:tab/>
        <w:t xml:space="preserve">V případě, že Kupující nezaplatí řádně a včas fakturu za </w:t>
      </w:r>
      <w:r w:rsidR="00D64C9B">
        <w:t>předmět zboží</w:t>
      </w:r>
      <w:r w:rsidRPr="004B2B94">
        <w:t xml:space="preserve"> dle čl. 3, odst. 3.3. této Smlouvy, je Prodávající oprávněn požadovat zaplacení smluvní pokuty ve výši 0,05 %</w:t>
      </w:r>
      <w:r w:rsidR="00D64C9B">
        <w:t xml:space="preserve"> </w:t>
      </w:r>
      <w:r w:rsidRPr="004B2B94">
        <w:t xml:space="preserve">z dlužné částky (bez DPH) za každý započatý den prodlení, maximálně však do výše 3 % z kupní ceny. Smluvní pokuta nahrazuje úrok z prodlení. Smluvní pokuta je splatná do 14 kalendářních dnů od doručení písemné výzvy k zaplacení. </w:t>
      </w:r>
    </w:p>
    <w:p w14:paraId="66ABE8D4" w14:textId="77777777" w:rsidR="00D81E7E" w:rsidRPr="004B2B94" w:rsidRDefault="00D81E7E" w:rsidP="009E56D5"/>
    <w:p w14:paraId="6C1000DA" w14:textId="77777777" w:rsidR="00D81E7E" w:rsidRPr="004B2B94" w:rsidRDefault="00D81E7E" w:rsidP="009E56D5">
      <w:pPr>
        <w:pStyle w:val="Nadpis3"/>
      </w:pPr>
      <w:r w:rsidRPr="004B2B94">
        <w:t>7. Vyšší moc</w:t>
      </w:r>
    </w:p>
    <w:p w14:paraId="3CFDA45B" w14:textId="77777777" w:rsidR="00D81E7E" w:rsidRPr="004B2B94" w:rsidRDefault="00D81E7E" w:rsidP="009E56D5">
      <w:pPr>
        <w:rPr>
          <w:vertAlign w:val="subscript"/>
        </w:rPr>
      </w:pPr>
    </w:p>
    <w:p w14:paraId="699705F5" w14:textId="77777777" w:rsidR="00D81E7E" w:rsidRPr="004B2B94" w:rsidRDefault="00D81E7E" w:rsidP="009E56D5">
      <w:r w:rsidRPr="004B2B94">
        <w:t>7.1.</w:t>
      </w:r>
      <w:r w:rsidRPr="004B2B94">
        <w:tab/>
        <w:t>Žádná ze smluvních stran nezodpovídá za jakékoli zpoždění nebo nesplnění závazků vyplývajících z této Smlouvy, pokud je toto zpoždění nebo nesplnění způsobené okolnostmi vylučujícími odpovědnost, přičemž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předpovídala.</w:t>
      </w:r>
    </w:p>
    <w:p w14:paraId="61CC6C1B" w14:textId="77777777" w:rsidR="00D81E7E" w:rsidRPr="004B2B94" w:rsidRDefault="00D81E7E" w:rsidP="009E56D5">
      <w:r w:rsidRPr="004B2B94">
        <w:t>7.2.</w:t>
      </w:r>
      <w:r w:rsidRPr="004B2B94">
        <w:tab/>
        <w:t>Zpoždění v důsledku vyšší moci smluvní strana, která se na tuto vyšší moc odvolává, druhé smluvní straně bezodkladně oznámí (písemně, elektronicky).</w:t>
      </w:r>
    </w:p>
    <w:p w14:paraId="3F60827D" w14:textId="77777777" w:rsidR="00D81E7E" w:rsidRPr="004B2B94" w:rsidRDefault="00D81E7E" w:rsidP="009E56D5"/>
    <w:p w14:paraId="747AD0BF" w14:textId="77777777" w:rsidR="00D81E7E" w:rsidRPr="004B2B94" w:rsidRDefault="00D81E7E" w:rsidP="009E56D5">
      <w:pPr>
        <w:pStyle w:val="Nadpis3"/>
      </w:pPr>
      <w:r w:rsidRPr="004B2B94">
        <w:t>8. Ostatní ujednání</w:t>
      </w:r>
    </w:p>
    <w:p w14:paraId="26A71956" w14:textId="77777777" w:rsidR="00D81E7E" w:rsidRPr="004B2B94" w:rsidRDefault="00D81E7E" w:rsidP="009E56D5"/>
    <w:p w14:paraId="7383CC16" w14:textId="77777777" w:rsidR="00D81E7E" w:rsidRPr="004B2B94" w:rsidRDefault="00D81E7E" w:rsidP="009E56D5">
      <w:pPr>
        <w:pStyle w:val="Zkladntext3"/>
      </w:pPr>
      <w:r w:rsidRPr="004B2B94">
        <w:t>8.1.</w:t>
      </w:r>
      <w:r w:rsidRPr="004B2B94">
        <w:tab/>
        <w:t>Smluvními stranami bylo ujednáno, že veškeré informace, jež si navzájem poskytnou v rámci plnění této Smlouvy, jsou důvěrné a žádná ze smluvních stran není oprávněna je poskytnout třetí osobě ani použít v rozporu s jejich účelem pro své potřeby. Toto ustanovení se nevztahuje na předkládání informací kontrolním úřadům či zřizovateli.</w:t>
      </w:r>
    </w:p>
    <w:p w14:paraId="22394BA6" w14:textId="77777777" w:rsidR="00FB7B91" w:rsidRDefault="00D81E7E" w:rsidP="009E56D5">
      <w:r w:rsidRPr="004B2B94">
        <w:t>8.2.</w:t>
      </w:r>
      <w:r w:rsidRPr="004B2B94">
        <w:tab/>
      </w:r>
      <w:r w:rsidR="00DE5628" w:rsidRPr="00DE5628">
        <w:t xml:space="preserve">Smluvní strany výslovně sjednávají, že uveřejnění této smlouvy v registru smluv dle zákona č. 340/2015 Sb., o zvláštních podmínkách účinnosti některých smluv, uveřejňování těchto smluv a o registru smluv (zákon o registru smluv) zajistí </w:t>
      </w:r>
      <w:r w:rsidR="00DE5628">
        <w:t>Kupující</w:t>
      </w:r>
      <w:r w:rsidR="00DE5628" w:rsidRPr="00DE5628">
        <w:t xml:space="preserve">. </w:t>
      </w:r>
      <w:r w:rsidR="00DE5628">
        <w:t>Prodávající</w:t>
      </w:r>
      <w:r w:rsidR="00DE5628" w:rsidRPr="00DE5628">
        <w:t xml:space="preserve"> je seznámen se skutečností, že poskytnutí těchto informací se dle citovaných zákonů nepovažuje za porušení obchodního tajemství a s jejich zveřejněním tímto vyslovuje svůj souhlas.</w:t>
      </w:r>
    </w:p>
    <w:p w14:paraId="0B17E943" w14:textId="77777777" w:rsidR="00FB7B91" w:rsidRPr="00FB7B91" w:rsidRDefault="00FB7B91" w:rsidP="009E56D5">
      <w:pPr>
        <w:pStyle w:val="Zkladntext3"/>
      </w:pPr>
      <w:r>
        <w:t>8.3.</w:t>
      </w:r>
      <w:r>
        <w:tab/>
      </w:r>
      <w:r w:rsidRPr="00FB7B91">
        <w:t xml:space="preserve">Smluvní strany mohou ukončit tuto smlouvu písemnou dohodou nebo odstoupením od smlouvy. </w:t>
      </w:r>
    </w:p>
    <w:p w14:paraId="2F5C6D88" w14:textId="77777777" w:rsidR="00D81E7E" w:rsidRDefault="00D81E7E" w:rsidP="009E56D5">
      <w:pPr>
        <w:pStyle w:val="Zkladntext3"/>
      </w:pPr>
      <w:r w:rsidRPr="004B2B94">
        <w:t>8.</w:t>
      </w:r>
      <w:r w:rsidR="00FB7B91">
        <w:t>4</w:t>
      </w:r>
      <w:r w:rsidRPr="004B2B94">
        <w:t>.</w:t>
      </w:r>
      <w:r w:rsidRPr="004B2B94">
        <w:tab/>
        <w:t>Kupující může od Smlouvy odstoupit z důvodů stanovených v občanském zákoníku nebo</w:t>
      </w:r>
      <w:r w:rsidR="00DE5628">
        <w:t xml:space="preserve"> </w:t>
      </w:r>
      <w:r w:rsidRPr="004B2B94">
        <w:t xml:space="preserve">v případě, že nastane taková změna okolností či skutečností, u kterých lze důvodně předpokládat, že budou mít za následek nesplnění dodání </w:t>
      </w:r>
      <w:r w:rsidR="00DE5628">
        <w:t>předmětu smlouvy</w:t>
      </w:r>
      <w:r w:rsidRPr="004B2B94">
        <w:t>. Odstoupení od Smlouvy musí být uskutečněno písemnou formou s uvedením důvodu a nabývá účinnosti dnem jejího doručení druhé smluvní straně.</w:t>
      </w:r>
    </w:p>
    <w:p w14:paraId="07E2CB1C" w14:textId="77777777" w:rsidR="00FB7B91" w:rsidRPr="004B2B94" w:rsidRDefault="00FB7B91" w:rsidP="009E56D5">
      <w:pPr>
        <w:pStyle w:val="Zkladntext3"/>
      </w:pPr>
      <w:r>
        <w:t>8.5.</w:t>
      </w:r>
      <w:r>
        <w:tab/>
      </w:r>
      <w:r w:rsidRPr="00FB7B91">
        <w:t xml:space="preserve">Odstoupením od smlouvy, tj. doručením písemného oznámení o odstoupení druhé smluvní straně, smlouva zaniká. Odstoupení od smlouvy se nedotýká práva na zaplacení smluvní pokuty nebo úroky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  </w:t>
      </w:r>
    </w:p>
    <w:p w14:paraId="22969657" w14:textId="77777777" w:rsidR="00D81E7E" w:rsidRDefault="00FB7B91" w:rsidP="009E56D5">
      <w:r>
        <w:t>8.6</w:t>
      </w:r>
      <w:r w:rsidR="00D81E7E" w:rsidRPr="004B2B94">
        <w:t>.</w:t>
      </w:r>
      <w:r w:rsidR="00D81E7E" w:rsidRPr="004B2B94">
        <w:tab/>
        <w:t>Omezení, rozšíření a jiné změny v plnění této Smlouvy jsou možné po předcházejícím souhlasu smluvních stran formou písemných dodatků, podepsaných k tomu oprávněnými zástupci obou smluvních stran, pouze však v záležitostech, které nebyly předmětem zadání veřejné zakázky.</w:t>
      </w:r>
    </w:p>
    <w:p w14:paraId="06123EAE" w14:textId="77777777" w:rsidR="00F857F1" w:rsidRPr="004B2B94" w:rsidRDefault="00FB7B91" w:rsidP="009E56D5">
      <w:r>
        <w:t>8.7</w:t>
      </w:r>
      <w:r w:rsidR="00F857F1">
        <w:t>.</w:t>
      </w:r>
      <w:r w:rsidR="00F857F1">
        <w:tab/>
        <w:t>Prodávající</w:t>
      </w:r>
      <w:r w:rsidR="00F857F1" w:rsidRPr="00F857F1">
        <w:t xml:space="preserve"> není oprávněn postoupit právo, povinnosti, závazky a pohledávky z uzavřené smlouvy třetím osobám bez předchozího písemného souhlasu </w:t>
      </w:r>
      <w:r w:rsidR="00F857F1">
        <w:t>Kupujícího.</w:t>
      </w:r>
    </w:p>
    <w:p w14:paraId="3AA24C1D" w14:textId="77777777" w:rsidR="00D81E7E" w:rsidRPr="004B2B94" w:rsidRDefault="00D81E7E" w:rsidP="009E56D5">
      <w:pPr>
        <w:pStyle w:val="Zkladntext3"/>
      </w:pPr>
    </w:p>
    <w:p w14:paraId="7F4ED4BD" w14:textId="77777777" w:rsidR="00D81E7E" w:rsidRPr="009E56D5" w:rsidRDefault="00D81E7E" w:rsidP="009E56D5">
      <w:pPr>
        <w:pStyle w:val="Nadpis3"/>
      </w:pPr>
      <w:r w:rsidRPr="009E56D5">
        <w:t>9. Závěrečná ustanovení</w:t>
      </w:r>
    </w:p>
    <w:p w14:paraId="0E445F8F" w14:textId="77777777" w:rsidR="00D81E7E" w:rsidRPr="004B2B94" w:rsidRDefault="00D81E7E" w:rsidP="009E56D5"/>
    <w:p w14:paraId="70129F07" w14:textId="77777777" w:rsidR="00F857F1" w:rsidRDefault="00F857F1" w:rsidP="009E56D5">
      <w:r>
        <w:rPr>
          <w:color w:val="auto"/>
          <w:w w:val="100"/>
        </w:rPr>
        <w:t>9</w:t>
      </w:r>
      <w:r w:rsidRPr="00F857F1">
        <w:t>.1</w:t>
      </w:r>
      <w:r>
        <w:t>.</w:t>
      </w:r>
      <w:r w:rsidRPr="00F857F1">
        <w:tab/>
        <w:t>Smluvní strany prohlašují, že předmět plnění podle této smlouvy není plněním nemožným a že smlouvu uzavírají po pečlivém zvážení všech možných důsledků.</w:t>
      </w:r>
    </w:p>
    <w:p w14:paraId="156BC495" w14:textId="77777777" w:rsidR="00F857F1" w:rsidRPr="00F857F1" w:rsidRDefault="00F857F1" w:rsidP="009E56D5">
      <w:r w:rsidRPr="00F857F1">
        <w:t xml:space="preserve"> </w:t>
      </w:r>
    </w:p>
    <w:p w14:paraId="6261577A" w14:textId="77777777" w:rsidR="00F857F1" w:rsidRDefault="00F857F1" w:rsidP="009E56D5">
      <w:r>
        <w:t>9</w:t>
      </w:r>
      <w:r w:rsidRPr="00F857F1">
        <w:t>.2</w:t>
      </w:r>
      <w:r>
        <w:t>.</w:t>
      </w:r>
      <w:r w:rsidRPr="00F857F1">
        <w:tab/>
        <w:t>Změnit nebo doplnit tuto smlouvu mohou smluvní strany pouze formou písemných dodatků, které budou vzestupně číslovány, výslovně prohlášeny za dodatek této smlouvy a podepsány oprávněnými zástupci smluvních stran.</w:t>
      </w:r>
    </w:p>
    <w:p w14:paraId="4B65CADF" w14:textId="77777777" w:rsidR="00F857F1" w:rsidRPr="00F857F1" w:rsidRDefault="00F857F1" w:rsidP="009E56D5"/>
    <w:p w14:paraId="1B24A7E7" w14:textId="77777777" w:rsidR="00F857F1" w:rsidRDefault="00F857F1" w:rsidP="009E56D5">
      <w:r>
        <w:t>9</w:t>
      </w:r>
      <w:r w:rsidRPr="00F857F1">
        <w:t>.3</w:t>
      </w:r>
      <w:r>
        <w:t>.</w:t>
      </w:r>
      <w:r w:rsidRPr="00F857F1">
        <w:tab/>
        <w:t>Tato smlouva nabývá platnosti a účinnosti dnem jejího podpisu oběma smluvními stranami.</w:t>
      </w:r>
    </w:p>
    <w:p w14:paraId="684A090E" w14:textId="77777777" w:rsidR="00F857F1" w:rsidRPr="00F857F1" w:rsidRDefault="00F857F1" w:rsidP="009E56D5"/>
    <w:p w14:paraId="7B4A4A81" w14:textId="77777777" w:rsidR="00F857F1" w:rsidRDefault="00F857F1" w:rsidP="009E56D5">
      <w:r>
        <w:t>9</w:t>
      </w:r>
      <w:r w:rsidRPr="00F857F1">
        <w:t>.4</w:t>
      </w:r>
      <w:r>
        <w:t>.</w:t>
      </w:r>
      <w:r w:rsidRPr="00F857F1">
        <w:tab/>
        <w:t>Tato smlouva se řídí právními předpisy České republiky a je vykládána v souladu s nimi.</w:t>
      </w:r>
    </w:p>
    <w:p w14:paraId="6C1930B2" w14:textId="77777777" w:rsidR="00F857F1" w:rsidRPr="00F857F1" w:rsidRDefault="00F857F1" w:rsidP="009E56D5"/>
    <w:p w14:paraId="1D6E03FE" w14:textId="77777777" w:rsidR="00F857F1" w:rsidRDefault="00F857F1" w:rsidP="009E56D5">
      <w:r>
        <w:t>9</w:t>
      </w:r>
      <w:r w:rsidRPr="00F857F1">
        <w:t>.5</w:t>
      </w:r>
      <w:r>
        <w:t>.</w:t>
      </w:r>
      <w:r w:rsidRPr="00F857F1">
        <w:tab/>
        <w:t>Smluvní strany se dohodly, že všechny spory vyplývající z této Smlouvy nebo spory o existenci této Smlouvy (včetně otázky vzniku a platnosti této Smlouvy) budou rozhodovány s konečnou platností před věcně a místně příslušným soudem České republiky, případně před příslušným soudním orgánem jiného státu, pakliže bude takový soudní orgán k rozhodnutí sporu příslušný.</w:t>
      </w:r>
    </w:p>
    <w:p w14:paraId="18ECA95A" w14:textId="77777777" w:rsidR="00F857F1" w:rsidRDefault="00F857F1" w:rsidP="009E56D5">
      <w:r>
        <w:t>9</w:t>
      </w:r>
      <w:r w:rsidRPr="00F857F1">
        <w:t>.6</w:t>
      </w:r>
      <w:r>
        <w:t>.</w:t>
      </w:r>
      <w:r w:rsidRPr="00F857F1">
        <w:tab/>
        <w:t xml:space="preserve">Tato smlouva je vyhotovena ve třech Stejnopisech s platností originálu, přičemž objednatel obdrží dva a zhotovitel jeden. </w:t>
      </w:r>
    </w:p>
    <w:p w14:paraId="4A29A282" w14:textId="77777777" w:rsidR="00F857F1" w:rsidRDefault="00F857F1" w:rsidP="009E56D5"/>
    <w:p w14:paraId="3A4C33A3" w14:textId="77777777" w:rsidR="00D81E7E" w:rsidRPr="004B2B94" w:rsidRDefault="00F857F1" w:rsidP="009E56D5">
      <w:r>
        <w:t>9.7.</w:t>
      </w:r>
      <w:r w:rsidRPr="00F857F1">
        <w:ta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865C8F6" w14:textId="77777777" w:rsidR="00D81E7E" w:rsidRPr="004B2B94" w:rsidRDefault="00D81E7E" w:rsidP="009E56D5"/>
    <w:p w14:paraId="13DB498E" w14:textId="77777777" w:rsidR="00D81E7E" w:rsidRPr="004B2B94" w:rsidRDefault="00D81E7E" w:rsidP="009E56D5"/>
    <w:p w14:paraId="5EA18B4D" w14:textId="77777777" w:rsidR="00D81E7E" w:rsidRPr="004B2B94" w:rsidRDefault="00D81E7E" w:rsidP="009E56D5"/>
    <w:p w14:paraId="7669E415" w14:textId="77777777" w:rsidR="00D81E7E" w:rsidRPr="004B2B94" w:rsidRDefault="00D81E7E" w:rsidP="009E56D5"/>
    <w:p w14:paraId="575FF509" w14:textId="77777777" w:rsidR="00D81E7E" w:rsidRPr="004B2B94" w:rsidRDefault="00D81E7E" w:rsidP="009E56D5">
      <w:r w:rsidRPr="009E56D5">
        <w:rPr>
          <w:i/>
        </w:rPr>
        <w:t>Příloha č. 1</w:t>
      </w:r>
      <w:r w:rsidRPr="004B2B94">
        <w:t xml:space="preserve"> - Specifikace předmětu plnění</w:t>
      </w:r>
    </w:p>
    <w:p w14:paraId="17483A68" w14:textId="77777777" w:rsidR="00D81E7E" w:rsidRPr="004B2B94" w:rsidRDefault="00D81E7E" w:rsidP="009E56D5">
      <w:pPr>
        <w:pStyle w:val="Zkladntext2"/>
      </w:pPr>
    </w:p>
    <w:p w14:paraId="48F55CFB" w14:textId="77777777" w:rsidR="00D81E7E" w:rsidRPr="004B2B94" w:rsidRDefault="00D81E7E" w:rsidP="009E56D5">
      <w:pPr>
        <w:pStyle w:val="Zkladntext2"/>
      </w:pPr>
    </w:p>
    <w:p w14:paraId="07FCE1AD" w14:textId="77777777" w:rsidR="00D81E7E" w:rsidRPr="004B2B94" w:rsidRDefault="00D81E7E" w:rsidP="009E56D5">
      <w:pPr>
        <w:pStyle w:val="Zkladntext2"/>
      </w:pPr>
      <w:r w:rsidRPr="004B2B94">
        <w:t xml:space="preserve">V  </w:t>
      </w:r>
      <w:r w:rsidR="008C67A3" w:rsidRPr="004B2B94">
        <w:t xml:space="preserve">                           </w:t>
      </w:r>
      <w:r w:rsidRPr="004B2B94">
        <w:t>dne:</w:t>
      </w:r>
      <w:r w:rsidRPr="004B2B94">
        <w:tab/>
      </w:r>
      <w:r w:rsidRPr="004B2B94">
        <w:tab/>
      </w:r>
      <w:r w:rsidRPr="004B2B94">
        <w:tab/>
      </w:r>
      <w:r w:rsidRPr="004B2B94">
        <w:tab/>
      </w:r>
      <w:r w:rsidRPr="004B2B94">
        <w:tab/>
        <w:t>V</w:t>
      </w:r>
      <w:r w:rsidR="008C67A3" w:rsidRPr="004B2B94">
        <w:t>                        d</w:t>
      </w:r>
      <w:r w:rsidRPr="004B2B94">
        <w:t>ne:</w:t>
      </w:r>
    </w:p>
    <w:p w14:paraId="0B6A712F" w14:textId="77777777" w:rsidR="00D81E7E" w:rsidRPr="004B2B94" w:rsidRDefault="00D81E7E" w:rsidP="009E56D5"/>
    <w:p w14:paraId="0D84C88E" w14:textId="77777777" w:rsidR="00D81E7E" w:rsidRPr="004B2B94" w:rsidRDefault="00D81E7E" w:rsidP="009E56D5"/>
    <w:p w14:paraId="3A0EB711" w14:textId="77777777" w:rsidR="00D81E7E" w:rsidRPr="004B2B94" w:rsidRDefault="00D81E7E" w:rsidP="009E56D5"/>
    <w:p w14:paraId="6191EBF4" w14:textId="77777777" w:rsidR="00D81E7E" w:rsidRPr="004B2B94" w:rsidRDefault="00D81E7E" w:rsidP="0002180A">
      <w:pPr>
        <w:jc w:val="center"/>
      </w:pPr>
      <w:r w:rsidRPr="004B2B94">
        <w:t>Za Kupujícího:</w:t>
      </w:r>
      <w:r w:rsidRPr="004B2B94">
        <w:tab/>
      </w:r>
      <w:r w:rsidRPr="004B2B94">
        <w:tab/>
      </w:r>
      <w:r w:rsidRPr="004B2B94">
        <w:tab/>
      </w:r>
      <w:r w:rsidRPr="004B2B94">
        <w:tab/>
      </w:r>
      <w:r w:rsidRPr="004B2B94">
        <w:tab/>
        <w:t>Za Prodávajícího:</w:t>
      </w:r>
    </w:p>
    <w:p w14:paraId="3615D53F" w14:textId="77777777" w:rsidR="00D81E7E" w:rsidRPr="004B2B94" w:rsidRDefault="00D81E7E" w:rsidP="009E56D5"/>
    <w:p w14:paraId="7EA2910C" w14:textId="77777777" w:rsidR="00D81E7E" w:rsidRPr="004B2B94" w:rsidRDefault="00D81E7E" w:rsidP="009E56D5"/>
    <w:p w14:paraId="3DA37E48" w14:textId="77777777" w:rsidR="00D81E7E" w:rsidRPr="004B2B94" w:rsidRDefault="00D81E7E" w:rsidP="009E56D5"/>
    <w:p w14:paraId="443072FD" w14:textId="77777777" w:rsidR="00D81E7E" w:rsidRPr="004B2B94" w:rsidRDefault="00D81E7E" w:rsidP="009E56D5"/>
    <w:p w14:paraId="11B81DCB" w14:textId="6440C62E" w:rsidR="00D81E7E" w:rsidRPr="004B2B94" w:rsidRDefault="00D81E7E" w:rsidP="009E56D5">
      <w:pPr>
        <w:pStyle w:val="Zkladntext2"/>
      </w:pPr>
      <w:r w:rsidRPr="004B2B94">
        <w:t>.....................................................</w:t>
      </w:r>
      <w:r w:rsidRPr="004B2B94">
        <w:tab/>
      </w:r>
      <w:r w:rsidRPr="004B2B94">
        <w:tab/>
        <w:t>..........................................................</w:t>
      </w:r>
    </w:p>
    <w:p w14:paraId="5AE11DE9" w14:textId="77777777" w:rsidR="00FB7B91" w:rsidRDefault="00FB7B91" w:rsidP="009E56D5">
      <w:r>
        <w:br w:type="page"/>
      </w:r>
    </w:p>
    <w:p w14:paraId="0C0B19C5" w14:textId="77777777" w:rsidR="009E56D5" w:rsidRPr="009E56D5" w:rsidRDefault="009E56D5" w:rsidP="009E56D5">
      <w:pPr>
        <w:rPr>
          <w:i/>
        </w:rPr>
      </w:pPr>
      <w:r w:rsidRPr="009E56D5">
        <w:rPr>
          <w:i/>
        </w:rPr>
        <w:t>Příloha č. 1</w:t>
      </w:r>
    </w:p>
    <w:tbl>
      <w:tblPr>
        <w:tblW w:w="10065" w:type="dxa"/>
        <w:tblInd w:w="-709" w:type="dxa"/>
        <w:tblLayout w:type="fixed"/>
        <w:tblCellMar>
          <w:left w:w="70" w:type="dxa"/>
          <w:right w:w="70" w:type="dxa"/>
        </w:tblCellMar>
        <w:tblLook w:val="0000" w:firstRow="0" w:lastRow="0" w:firstColumn="0" w:lastColumn="0" w:noHBand="0" w:noVBand="0"/>
      </w:tblPr>
      <w:tblGrid>
        <w:gridCol w:w="779"/>
        <w:gridCol w:w="7018"/>
        <w:gridCol w:w="367"/>
        <w:gridCol w:w="483"/>
        <w:gridCol w:w="1418"/>
      </w:tblGrid>
      <w:tr w:rsidR="009E56D5" w:rsidRPr="008D52D0" w14:paraId="0B7F883D" w14:textId="77777777" w:rsidTr="009E56D5">
        <w:trPr>
          <w:gridBefore w:val="1"/>
          <w:gridAfter w:val="2"/>
          <w:wBefore w:w="779" w:type="dxa"/>
          <w:wAfter w:w="1901" w:type="dxa"/>
          <w:trHeight w:val="285"/>
        </w:trPr>
        <w:tc>
          <w:tcPr>
            <w:tcW w:w="7385" w:type="dxa"/>
            <w:gridSpan w:val="2"/>
            <w:shd w:val="clear" w:color="auto" w:fill="auto"/>
            <w:vAlign w:val="bottom"/>
          </w:tcPr>
          <w:p w14:paraId="20E85131" w14:textId="77777777" w:rsidR="009E56D5" w:rsidRPr="009E56D5" w:rsidRDefault="009E56D5" w:rsidP="009E56D5">
            <w:r w:rsidRPr="009E56D5">
              <w:t>Specifikace předmětu plnění - Nákup osobního automobilu</w:t>
            </w:r>
          </w:p>
        </w:tc>
      </w:tr>
      <w:tr w:rsidR="009E56D5" w:rsidRPr="009E56D5" w14:paraId="24FD4343"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797" w:type="dxa"/>
            <w:gridSpan w:val="2"/>
            <w:shd w:val="clear" w:color="auto" w:fill="auto"/>
            <w:vAlign w:val="bottom"/>
          </w:tcPr>
          <w:p w14:paraId="369A51EB" w14:textId="77777777" w:rsidR="009E56D5" w:rsidRPr="0002180A" w:rsidRDefault="009E56D5" w:rsidP="009E56D5">
            <w:pPr>
              <w:rPr>
                <w:b/>
              </w:rPr>
            </w:pPr>
            <w:r w:rsidRPr="0002180A">
              <w:rPr>
                <w:b/>
              </w:rPr>
              <w:t>Položka</w:t>
            </w:r>
          </w:p>
        </w:tc>
        <w:tc>
          <w:tcPr>
            <w:tcW w:w="850" w:type="dxa"/>
            <w:gridSpan w:val="2"/>
            <w:shd w:val="clear" w:color="auto" w:fill="auto"/>
            <w:vAlign w:val="bottom"/>
          </w:tcPr>
          <w:p w14:paraId="59458254" w14:textId="77777777" w:rsidR="009E56D5" w:rsidRPr="0002180A" w:rsidRDefault="009E56D5" w:rsidP="009E56D5">
            <w:pPr>
              <w:rPr>
                <w:b/>
              </w:rPr>
            </w:pPr>
            <w:r w:rsidRPr="0002180A">
              <w:rPr>
                <w:b/>
              </w:rPr>
              <w:t> </w:t>
            </w:r>
          </w:p>
        </w:tc>
        <w:tc>
          <w:tcPr>
            <w:tcW w:w="1418" w:type="dxa"/>
            <w:shd w:val="clear" w:color="auto" w:fill="auto"/>
            <w:vAlign w:val="bottom"/>
          </w:tcPr>
          <w:p w14:paraId="5AA5C82D" w14:textId="77777777" w:rsidR="009E56D5" w:rsidRPr="0002180A" w:rsidRDefault="009E56D5" w:rsidP="009E56D5">
            <w:pPr>
              <w:rPr>
                <w:b/>
              </w:rPr>
            </w:pPr>
          </w:p>
        </w:tc>
      </w:tr>
      <w:tr w:rsidR="009E56D5" w:rsidRPr="009E56D5" w14:paraId="65AB8403"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7797" w:type="dxa"/>
            <w:gridSpan w:val="2"/>
            <w:shd w:val="clear" w:color="auto" w:fill="auto"/>
            <w:vAlign w:val="bottom"/>
          </w:tcPr>
          <w:p w14:paraId="230A1DCF" w14:textId="77777777" w:rsidR="009E56D5" w:rsidRPr="0002180A" w:rsidRDefault="009E56D5" w:rsidP="009E56D5">
            <w:pPr>
              <w:rPr>
                <w:b/>
              </w:rPr>
            </w:pPr>
            <w:r w:rsidRPr="0002180A">
              <w:rPr>
                <w:b/>
              </w:rPr>
              <w:t xml:space="preserve">Osobní automobil s požadovanými technickými parametry a vybavením: </w:t>
            </w:r>
          </w:p>
        </w:tc>
        <w:tc>
          <w:tcPr>
            <w:tcW w:w="850" w:type="dxa"/>
            <w:gridSpan w:val="2"/>
            <w:shd w:val="clear" w:color="auto" w:fill="auto"/>
            <w:vAlign w:val="bottom"/>
          </w:tcPr>
          <w:p w14:paraId="56265814" w14:textId="77777777" w:rsidR="009E56D5" w:rsidRPr="0002180A" w:rsidRDefault="009E56D5" w:rsidP="009E56D5">
            <w:pPr>
              <w:rPr>
                <w:b/>
                <w:highlight w:val="yellow"/>
                <w:vertAlign w:val="superscript"/>
              </w:rPr>
            </w:pPr>
            <w:r w:rsidRPr="0002180A">
              <w:rPr>
                <w:b/>
                <w:highlight w:val="yellow"/>
              </w:rPr>
              <w:t>ANO</w:t>
            </w:r>
            <w:r w:rsidRPr="0002180A">
              <w:rPr>
                <w:b/>
                <w:highlight w:val="yellow"/>
                <w:vertAlign w:val="superscript"/>
              </w:rPr>
              <w:t>*</w:t>
            </w:r>
          </w:p>
        </w:tc>
        <w:tc>
          <w:tcPr>
            <w:tcW w:w="1418" w:type="dxa"/>
            <w:shd w:val="clear" w:color="auto" w:fill="auto"/>
            <w:vAlign w:val="bottom"/>
          </w:tcPr>
          <w:p w14:paraId="180DD4DB" w14:textId="77777777" w:rsidR="009E56D5" w:rsidRPr="0002180A" w:rsidRDefault="009E56D5" w:rsidP="009E56D5">
            <w:pPr>
              <w:rPr>
                <w:b/>
                <w:highlight w:val="yellow"/>
              </w:rPr>
            </w:pPr>
            <w:r w:rsidRPr="0002180A">
              <w:rPr>
                <w:b/>
                <w:highlight w:val="yellow"/>
              </w:rPr>
              <w:t>NE</w:t>
            </w:r>
            <w:r w:rsidRPr="0002180A">
              <w:rPr>
                <w:b/>
                <w:highlight w:val="yellow"/>
                <w:vertAlign w:val="superscript"/>
              </w:rPr>
              <w:t>*</w:t>
            </w:r>
            <w:r w:rsidRPr="0002180A">
              <w:rPr>
                <w:b/>
                <w:highlight w:val="yellow"/>
              </w:rPr>
              <w:t> </w:t>
            </w:r>
          </w:p>
        </w:tc>
      </w:tr>
      <w:tr w:rsidR="009E56D5" w:rsidRPr="008D52D0" w14:paraId="670F3010"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797" w:type="dxa"/>
            <w:gridSpan w:val="2"/>
            <w:shd w:val="clear" w:color="auto" w:fill="auto"/>
            <w:vAlign w:val="center"/>
          </w:tcPr>
          <w:p w14:paraId="7FF4589A" w14:textId="77777777" w:rsidR="009E56D5" w:rsidRPr="008D52D0" w:rsidRDefault="009E56D5" w:rsidP="009E56D5">
            <w:pPr>
              <w:pStyle w:val="Odstavecseseznamem"/>
              <w:numPr>
                <w:ilvl w:val="0"/>
                <w:numId w:val="4"/>
              </w:numPr>
            </w:pPr>
            <w:r w:rsidRPr="008D52D0">
              <w:t xml:space="preserve">Nový osobní automobil </w:t>
            </w:r>
          </w:p>
        </w:tc>
        <w:tc>
          <w:tcPr>
            <w:tcW w:w="850" w:type="dxa"/>
            <w:gridSpan w:val="2"/>
            <w:shd w:val="clear" w:color="auto" w:fill="auto"/>
            <w:vAlign w:val="bottom"/>
          </w:tcPr>
          <w:p w14:paraId="5BF81344" w14:textId="77777777" w:rsidR="009E56D5" w:rsidRPr="009E56D5" w:rsidRDefault="009E56D5" w:rsidP="009E56D5">
            <w:pPr>
              <w:rPr>
                <w:highlight w:val="yellow"/>
              </w:rPr>
            </w:pPr>
          </w:p>
        </w:tc>
        <w:tc>
          <w:tcPr>
            <w:tcW w:w="1418" w:type="dxa"/>
            <w:shd w:val="clear" w:color="auto" w:fill="auto"/>
            <w:vAlign w:val="bottom"/>
          </w:tcPr>
          <w:p w14:paraId="5707F357" w14:textId="77777777" w:rsidR="009E56D5" w:rsidRPr="009E56D5" w:rsidRDefault="009E56D5" w:rsidP="009E56D5">
            <w:pPr>
              <w:rPr>
                <w:highlight w:val="yellow"/>
              </w:rPr>
            </w:pPr>
          </w:p>
        </w:tc>
      </w:tr>
      <w:tr w:rsidR="009E56D5" w:rsidRPr="008D52D0" w14:paraId="0628EC72"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797" w:type="dxa"/>
            <w:gridSpan w:val="2"/>
            <w:shd w:val="clear" w:color="auto" w:fill="auto"/>
            <w:vAlign w:val="center"/>
          </w:tcPr>
          <w:p w14:paraId="4CB3BF63" w14:textId="77777777" w:rsidR="009E56D5" w:rsidRPr="008D52D0" w:rsidRDefault="009E56D5" w:rsidP="009E56D5">
            <w:pPr>
              <w:pStyle w:val="Odstavecseseznamem"/>
              <w:numPr>
                <w:ilvl w:val="0"/>
                <w:numId w:val="4"/>
              </w:numPr>
            </w:pPr>
            <w:r w:rsidRPr="008D52D0">
              <w:t>Karoserie: víceúčelové vozidlo MPV</w:t>
            </w:r>
          </w:p>
        </w:tc>
        <w:tc>
          <w:tcPr>
            <w:tcW w:w="850" w:type="dxa"/>
            <w:gridSpan w:val="2"/>
            <w:shd w:val="clear" w:color="auto" w:fill="auto"/>
            <w:vAlign w:val="bottom"/>
          </w:tcPr>
          <w:p w14:paraId="26C2102F" w14:textId="77777777" w:rsidR="009E56D5" w:rsidRPr="009E56D5" w:rsidRDefault="009E56D5" w:rsidP="009E56D5">
            <w:pPr>
              <w:rPr>
                <w:highlight w:val="yellow"/>
              </w:rPr>
            </w:pPr>
          </w:p>
        </w:tc>
        <w:tc>
          <w:tcPr>
            <w:tcW w:w="1418" w:type="dxa"/>
            <w:shd w:val="clear" w:color="auto" w:fill="auto"/>
            <w:vAlign w:val="bottom"/>
          </w:tcPr>
          <w:p w14:paraId="7DF39F08" w14:textId="77777777" w:rsidR="009E56D5" w:rsidRPr="009E56D5" w:rsidRDefault="009E56D5" w:rsidP="009E56D5">
            <w:pPr>
              <w:rPr>
                <w:highlight w:val="yellow"/>
              </w:rPr>
            </w:pPr>
          </w:p>
        </w:tc>
      </w:tr>
      <w:tr w:rsidR="009E56D5" w:rsidRPr="008D52D0" w14:paraId="43DC591B"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797" w:type="dxa"/>
            <w:gridSpan w:val="2"/>
            <w:shd w:val="clear" w:color="auto" w:fill="auto"/>
            <w:vAlign w:val="center"/>
          </w:tcPr>
          <w:p w14:paraId="6B0392AD" w14:textId="77777777" w:rsidR="009E56D5" w:rsidRPr="008D52D0" w:rsidRDefault="009E56D5" w:rsidP="009E56D5">
            <w:pPr>
              <w:pStyle w:val="Odstavecseseznamem"/>
              <w:numPr>
                <w:ilvl w:val="0"/>
                <w:numId w:val="4"/>
              </w:numPr>
            </w:pPr>
            <w:r w:rsidRPr="008D52D0">
              <w:t>Převodovka: minimálně manuální, 6 stupňová</w:t>
            </w:r>
          </w:p>
        </w:tc>
        <w:tc>
          <w:tcPr>
            <w:tcW w:w="850" w:type="dxa"/>
            <w:gridSpan w:val="2"/>
            <w:shd w:val="clear" w:color="auto" w:fill="auto"/>
            <w:vAlign w:val="bottom"/>
          </w:tcPr>
          <w:p w14:paraId="031ED8B5" w14:textId="77777777" w:rsidR="009E56D5" w:rsidRPr="009E56D5" w:rsidRDefault="009E56D5" w:rsidP="009E56D5">
            <w:pPr>
              <w:rPr>
                <w:highlight w:val="yellow"/>
              </w:rPr>
            </w:pPr>
          </w:p>
        </w:tc>
        <w:tc>
          <w:tcPr>
            <w:tcW w:w="1418" w:type="dxa"/>
            <w:shd w:val="clear" w:color="auto" w:fill="auto"/>
            <w:vAlign w:val="bottom"/>
          </w:tcPr>
          <w:p w14:paraId="516C53EC" w14:textId="77777777" w:rsidR="009E56D5" w:rsidRPr="009E56D5" w:rsidRDefault="009E56D5" w:rsidP="009E56D5">
            <w:pPr>
              <w:rPr>
                <w:highlight w:val="yellow"/>
              </w:rPr>
            </w:pPr>
          </w:p>
        </w:tc>
      </w:tr>
      <w:tr w:rsidR="009E56D5" w:rsidRPr="008D52D0" w14:paraId="25D44DE5"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797" w:type="dxa"/>
            <w:gridSpan w:val="2"/>
            <w:shd w:val="clear" w:color="auto" w:fill="auto"/>
            <w:vAlign w:val="center"/>
          </w:tcPr>
          <w:p w14:paraId="77533F84" w14:textId="77777777" w:rsidR="009E56D5" w:rsidRPr="008D52D0" w:rsidRDefault="009E56D5" w:rsidP="009E56D5">
            <w:pPr>
              <w:pStyle w:val="Odstavecseseznamem"/>
              <w:numPr>
                <w:ilvl w:val="0"/>
                <w:numId w:val="4"/>
              </w:numPr>
            </w:pPr>
            <w:r w:rsidRPr="008D52D0">
              <w:t>Výkon motoru: min. 110 kW</w:t>
            </w:r>
          </w:p>
        </w:tc>
        <w:tc>
          <w:tcPr>
            <w:tcW w:w="850" w:type="dxa"/>
            <w:gridSpan w:val="2"/>
            <w:shd w:val="clear" w:color="auto" w:fill="auto"/>
            <w:vAlign w:val="bottom"/>
          </w:tcPr>
          <w:p w14:paraId="4FB89B92" w14:textId="77777777" w:rsidR="009E56D5" w:rsidRPr="009E56D5" w:rsidRDefault="009E56D5" w:rsidP="009E56D5">
            <w:pPr>
              <w:rPr>
                <w:highlight w:val="yellow"/>
              </w:rPr>
            </w:pPr>
          </w:p>
        </w:tc>
        <w:tc>
          <w:tcPr>
            <w:tcW w:w="1418" w:type="dxa"/>
            <w:shd w:val="clear" w:color="auto" w:fill="auto"/>
            <w:vAlign w:val="bottom"/>
          </w:tcPr>
          <w:p w14:paraId="78350A2D" w14:textId="77777777" w:rsidR="009E56D5" w:rsidRPr="009E56D5" w:rsidRDefault="009E56D5" w:rsidP="009E56D5">
            <w:pPr>
              <w:rPr>
                <w:highlight w:val="yellow"/>
              </w:rPr>
            </w:pPr>
          </w:p>
        </w:tc>
      </w:tr>
      <w:tr w:rsidR="009E56D5" w:rsidRPr="008D52D0" w14:paraId="19D70257"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7797" w:type="dxa"/>
            <w:gridSpan w:val="2"/>
            <w:shd w:val="clear" w:color="auto" w:fill="auto"/>
            <w:vAlign w:val="center"/>
          </w:tcPr>
          <w:p w14:paraId="5CBD133F" w14:textId="77777777" w:rsidR="009E56D5" w:rsidRPr="008D52D0" w:rsidRDefault="009E56D5" w:rsidP="009E56D5">
            <w:pPr>
              <w:pStyle w:val="Odstavecseseznamem"/>
              <w:numPr>
                <w:ilvl w:val="0"/>
                <w:numId w:val="4"/>
              </w:numPr>
            </w:pPr>
            <w:r w:rsidRPr="008D52D0">
              <w:t>Palivo: diesel</w:t>
            </w:r>
          </w:p>
        </w:tc>
        <w:tc>
          <w:tcPr>
            <w:tcW w:w="850" w:type="dxa"/>
            <w:gridSpan w:val="2"/>
            <w:shd w:val="clear" w:color="auto" w:fill="auto"/>
            <w:vAlign w:val="bottom"/>
          </w:tcPr>
          <w:p w14:paraId="5C98358C" w14:textId="77777777" w:rsidR="009E56D5" w:rsidRPr="009E56D5" w:rsidRDefault="009E56D5" w:rsidP="009E56D5">
            <w:pPr>
              <w:rPr>
                <w:highlight w:val="yellow"/>
              </w:rPr>
            </w:pPr>
          </w:p>
        </w:tc>
        <w:tc>
          <w:tcPr>
            <w:tcW w:w="1418" w:type="dxa"/>
            <w:shd w:val="clear" w:color="auto" w:fill="auto"/>
            <w:vAlign w:val="bottom"/>
          </w:tcPr>
          <w:p w14:paraId="564B17A5" w14:textId="77777777" w:rsidR="009E56D5" w:rsidRPr="009E56D5" w:rsidRDefault="009E56D5" w:rsidP="009E56D5">
            <w:pPr>
              <w:rPr>
                <w:highlight w:val="yellow"/>
              </w:rPr>
            </w:pPr>
          </w:p>
        </w:tc>
      </w:tr>
      <w:tr w:rsidR="009E56D5" w:rsidRPr="008D52D0" w14:paraId="71DB4B49"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68817E92" w14:textId="77777777" w:rsidR="009E56D5" w:rsidRPr="008D52D0" w:rsidRDefault="009E56D5" w:rsidP="009E56D5">
            <w:pPr>
              <w:pStyle w:val="Odstavecseseznamem"/>
              <w:numPr>
                <w:ilvl w:val="0"/>
                <w:numId w:val="4"/>
              </w:numPr>
            </w:pPr>
            <w:r w:rsidRPr="008D52D0">
              <w:t>Emisní třída: EURO 6</w:t>
            </w:r>
          </w:p>
        </w:tc>
        <w:tc>
          <w:tcPr>
            <w:tcW w:w="850" w:type="dxa"/>
            <w:gridSpan w:val="2"/>
            <w:shd w:val="clear" w:color="auto" w:fill="auto"/>
            <w:vAlign w:val="bottom"/>
          </w:tcPr>
          <w:p w14:paraId="4AE1A55E" w14:textId="77777777" w:rsidR="009E56D5" w:rsidRPr="009E56D5" w:rsidRDefault="009E56D5" w:rsidP="009E56D5">
            <w:pPr>
              <w:rPr>
                <w:highlight w:val="yellow"/>
              </w:rPr>
            </w:pPr>
          </w:p>
        </w:tc>
        <w:tc>
          <w:tcPr>
            <w:tcW w:w="1418" w:type="dxa"/>
            <w:shd w:val="clear" w:color="auto" w:fill="auto"/>
            <w:vAlign w:val="bottom"/>
          </w:tcPr>
          <w:p w14:paraId="4D91EA6E" w14:textId="77777777" w:rsidR="009E56D5" w:rsidRPr="009E56D5" w:rsidRDefault="009E56D5" w:rsidP="009E56D5">
            <w:pPr>
              <w:rPr>
                <w:highlight w:val="yellow"/>
              </w:rPr>
            </w:pPr>
          </w:p>
        </w:tc>
      </w:tr>
      <w:tr w:rsidR="009E56D5" w:rsidRPr="008D52D0" w14:paraId="08346355"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04E41ABF" w14:textId="77777777" w:rsidR="009E56D5" w:rsidRPr="008D52D0" w:rsidRDefault="009E56D5" w:rsidP="009E56D5">
            <w:pPr>
              <w:pStyle w:val="Odstavecseseznamem"/>
              <w:numPr>
                <w:ilvl w:val="0"/>
                <w:numId w:val="4"/>
              </w:numPr>
            </w:pPr>
            <w:r w:rsidRPr="008D52D0">
              <w:t>Plnohodnotné sedačky 5x</w:t>
            </w:r>
          </w:p>
        </w:tc>
        <w:tc>
          <w:tcPr>
            <w:tcW w:w="850" w:type="dxa"/>
            <w:gridSpan w:val="2"/>
            <w:shd w:val="clear" w:color="auto" w:fill="auto"/>
            <w:vAlign w:val="bottom"/>
          </w:tcPr>
          <w:p w14:paraId="3DE2C22A" w14:textId="77777777" w:rsidR="009E56D5" w:rsidRPr="009E56D5" w:rsidRDefault="009E56D5" w:rsidP="009E56D5">
            <w:pPr>
              <w:rPr>
                <w:highlight w:val="yellow"/>
              </w:rPr>
            </w:pPr>
          </w:p>
        </w:tc>
        <w:tc>
          <w:tcPr>
            <w:tcW w:w="1418" w:type="dxa"/>
            <w:shd w:val="clear" w:color="auto" w:fill="auto"/>
            <w:vAlign w:val="bottom"/>
          </w:tcPr>
          <w:p w14:paraId="3F3FA89D" w14:textId="77777777" w:rsidR="009E56D5" w:rsidRPr="009E56D5" w:rsidRDefault="009E56D5" w:rsidP="009E56D5">
            <w:pPr>
              <w:rPr>
                <w:highlight w:val="yellow"/>
              </w:rPr>
            </w:pPr>
          </w:p>
        </w:tc>
      </w:tr>
      <w:tr w:rsidR="009E56D5" w:rsidRPr="008D52D0" w14:paraId="0AD1CC45"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5CD3749E" w14:textId="77777777" w:rsidR="009E56D5" w:rsidRPr="008D52D0" w:rsidRDefault="009E56D5" w:rsidP="009E56D5">
            <w:pPr>
              <w:pStyle w:val="Odstavecseseznamem"/>
              <w:numPr>
                <w:ilvl w:val="0"/>
                <w:numId w:val="4"/>
              </w:numPr>
            </w:pPr>
            <w:r w:rsidRPr="008D52D0">
              <w:t xml:space="preserve"> Maximální  objem zavazadlového prostoru (objem zavazadlového prostoru se sklopenými zadními sedali) min. 1800 litrů</w:t>
            </w:r>
          </w:p>
        </w:tc>
        <w:tc>
          <w:tcPr>
            <w:tcW w:w="850" w:type="dxa"/>
            <w:gridSpan w:val="2"/>
            <w:shd w:val="clear" w:color="auto" w:fill="auto"/>
            <w:vAlign w:val="bottom"/>
          </w:tcPr>
          <w:p w14:paraId="372DA8D7" w14:textId="77777777" w:rsidR="009E56D5" w:rsidRPr="009E56D5" w:rsidRDefault="009E56D5" w:rsidP="009E56D5">
            <w:pPr>
              <w:rPr>
                <w:highlight w:val="yellow"/>
              </w:rPr>
            </w:pPr>
          </w:p>
        </w:tc>
        <w:tc>
          <w:tcPr>
            <w:tcW w:w="1418" w:type="dxa"/>
            <w:shd w:val="clear" w:color="auto" w:fill="auto"/>
            <w:vAlign w:val="bottom"/>
          </w:tcPr>
          <w:p w14:paraId="6DB318F8" w14:textId="77777777" w:rsidR="009E56D5" w:rsidRPr="009E56D5" w:rsidRDefault="009E56D5" w:rsidP="009E56D5">
            <w:pPr>
              <w:rPr>
                <w:highlight w:val="yellow"/>
              </w:rPr>
            </w:pPr>
          </w:p>
        </w:tc>
      </w:tr>
      <w:tr w:rsidR="009E56D5" w:rsidRPr="008D52D0" w14:paraId="5DCF9C89"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2D963561" w14:textId="77777777" w:rsidR="009E56D5" w:rsidRPr="008D52D0" w:rsidRDefault="009E56D5" w:rsidP="009E56D5">
            <w:pPr>
              <w:pStyle w:val="Odstavecseseznamem"/>
              <w:numPr>
                <w:ilvl w:val="0"/>
                <w:numId w:val="4"/>
              </w:numPr>
            </w:pPr>
            <w:r w:rsidRPr="008D52D0">
              <w:t>Čelní, boční, okenní (hlavové) a kolenní airbagy</w:t>
            </w:r>
          </w:p>
        </w:tc>
        <w:tc>
          <w:tcPr>
            <w:tcW w:w="850" w:type="dxa"/>
            <w:gridSpan w:val="2"/>
            <w:shd w:val="clear" w:color="auto" w:fill="auto"/>
            <w:vAlign w:val="bottom"/>
          </w:tcPr>
          <w:p w14:paraId="768A9A8F" w14:textId="77777777" w:rsidR="009E56D5" w:rsidRPr="009E56D5" w:rsidRDefault="009E56D5" w:rsidP="009E56D5">
            <w:pPr>
              <w:rPr>
                <w:highlight w:val="yellow"/>
              </w:rPr>
            </w:pPr>
          </w:p>
        </w:tc>
        <w:tc>
          <w:tcPr>
            <w:tcW w:w="1418" w:type="dxa"/>
            <w:shd w:val="clear" w:color="auto" w:fill="auto"/>
            <w:vAlign w:val="bottom"/>
          </w:tcPr>
          <w:p w14:paraId="3E58555D" w14:textId="77777777" w:rsidR="009E56D5" w:rsidRPr="009E56D5" w:rsidRDefault="009E56D5" w:rsidP="009E56D5">
            <w:pPr>
              <w:rPr>
                <w:highlight w:val="yellow"/>
              </w:rPr>
            </w:pPr>
          </w:p>
        </w:tc>
      </w:tr>
      <w:tr w:rsidR="009E56D5" w:rsidRPr="008D52D0" w14:paraId="0A66DD6B"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00B5261D" w14:textId="77777777" w:rsidR="009E56D5" w:rsidRPr="008D52D0" w:rsidRDefault="009E56D5" w:rsidP="009E56D5">
            <w:pPr>
              <w:pStyle w:val="Odstavecseseznamem"/>
              <w:numPr>
                <w:ilvl w:val="0"/>
                <w:numId w:val="4"/>
              </w:numPr>
            </w:pPr>
            <w:r w:rsidRPr="008D52D0">
              <w:t>Adaptivní tempomat</w:t>
            </w:r>
          </w:p>
        </w:tc>
        <w:tc>
          <w:tcPr>
            <w:tcW w:w="850" w:type="dxa"/>
            <w:gridSpan w:val="2"/>
            <w:shd w:val="clear" w:color="auto" w:fill="auto"/>
            <w:vAlign w:val="bottom"/>
          </w:tcPr>
          <w:p w14:paraId="4083E10E" w14:textId="77777777" w:rsidR="009E56D5" w:rsidRPr="009E56D5" w:rsidRDefault="009E56D5" w:rsidP="009E56D5">
            <w:pPr>
              <w:rPr>
                <w:highlight w:val="yellow"/>
              </w:rPr>
            </w:pPr>
          </w:p>
        </w:tc>
        <w:tc>
          <w:tcPr>
            <w:tcW w:w="1418" w:type="dxa"/>
            <w:shd w:val="clear" w:color="auto" w:fill="auto"/>
            <w:vAlign w:val="bottom"/>
          </w:tcPr>
          <w:p w14:paraId="1E5DAA9C" w14:textId="77777777" w:rsidR="009E56D5" w:rsidRPr="009E56D5" w:rsidRDefault="009E56D5" w:rsidP="009E56D5">
            <w:pPr>
              <w:rPr>
                <w:highlight w:val="yellow"/>
              </w:rPr>
            </w:pPr>
          </w:p>
        </w:tc>
      </w:tr>
      <w:tr w:rsidR="009E56D5" w:rsidRPr="008D52D0" w14:paraId="69240883"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274914EF" w14:textId="77777777" w:rsidR="009E56D5" w:rsidRPr="008D52D0" w:rsidRDefault="009E56D5" w:rsidP="009E56D5">
            <w:pPr>
              <w:pStyle w:val="Odstavecseseznamem"/>
              <w:numPr>
                <w:ilvl w:val="0"/>
                <w:numId w:val="4"/>
              </w:numPr>
            </w:pPr>
            <w:r w:rsidRPr="008D52D0">
              <w:t>Přední a zadní parkovací asistent</w:t>
            </w:r>
          </w:p>
        </w:tc>
        <w:tc>
          <w:tcPr>
            <w:tcW w:w="850" w:type="dxa"/>
            <w:gridSpan w:val="2"/>
            <w:shd w:val="clear" w:color="auto" w:fill="auto"/>
            <w:vAlign w:val="bottom"/>
          </w:tcPr>
          <w:p w14:paraId="39B4DE1B" w14:textId="77777777" w:rsidR="009E56D5" w:rsidRPr="009E56D5" w:rsidRDefault="009E56D5" w:rsidP="009E56D5">
            <w:pPr>
              <w:rPr>
                <w:highlight w:val="yellow"/>
              </w:rPr>
            </w:pPr>
          </w:p>
        </w:tc>
        <w:tc>
          <w:tcPr>
            <w:tcW w:w="1418" w:type="dxa"/>
            <w:shd w:val="clear" w:color="auto" w:fill="auto"/>
            <w:vAlign w:val="bottom"/>
          </w:tcPr>
          <w:p w14:paraId="6AB97E02" w14:textId="77777777" w:rsidR="009E56D5" w:rsidRPr="009E56D5" w:rsidRDefault="009E56D5" w:rsidP="009E56D5">
            <w:pPr>
              <w:rPr>
                <w:highlight w:val="yellow"/>
              </w:rPr>
            </w:pPr>
          </w:p>
        </w:tc>
      </w:tr>
      <w:tr w:rsidR="009E56D5" w:rsidRPr="008D52D0" w14:paraId="05D094B7"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2667781C" w14:textId="77777777" w:rsidR="009E56D5" w:rsidRPr="008D52D0" w:rsidRDefault="009E56D5" w:rsidP="009E56D5">
            <w:pPr>
              <w:pStyle w:val="Odstavecseseznamem"/>
              <w:numPr>
                <w:ilvl w:val="0"/>
                <w:numId w:val="4"/>
              </w:numPr>
            </w:pPr>
            <w:r w:rsidRPr="008D52D0">
              <w:t>Výškově nastavitelné sedadlo řidiče</w:t>
            </w:r>
          </w:p>
        </w:tc>
        <w:tc>
          <w:tcPr>
            <w:tcW w:w="850" w:type="dxa"/>
            <w:gridSpan w:val="2"/>
            <w:shd w:val="clear" w:color="auto" w:fill="auto"/>
            <w:vAlign w:val="bottom"/>
          </w:tcPr>
          <w:p w14:paraId="6A77A0F0" w14:textId="77777777" w:rsidR="009E56D5" w:rsidRPr="009E56D5" w:rsidRDefault="009E56D5" w:rsidP="009E56D5">
            <w:pPr>
              <w:rPr>
                <w:highlight w:val="yellow"/>
              </w:rPr>
            </w:pPr>
          </w:p>
        </w:tc>
        <w:tc>
          <w:tcPr>
            <w:tcW w:w="1418" w:type="dxa"/>
            <w:shd w:val="clear" w:color="auto" w:fill="auto"/>
            <w:vAlign w:val="bottom"/>
          </w:tcPr>
          <w:p w14:paraId="0A65FE11" w14:textId="77777777" w:rsidR="009E56D5" w:rsidRPr="009E56D5" w:rsidRDefault="009E56D5" w:rsidP="009E56D5">
            <w:pPr>
              <w:rPr>
                <w:highlight w:val="yellow"/>
              </w:rPr>
            </w:pPr>
          </w:p>
        </w:tc>
      </w:tr>
      <w:tr w:rsidR="009E56D5" w:rsidRPr="008D52D0" w14:paraId="2A00B635"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2DE5EF59" w14:textId="77777777" w:rsidR="009E56D5" w:rsidRPr="008D52D0" w:rsidRDefault="009E56D5" w:rsidP="009E56D5">
            <w:pPr>
              <w:pStyle w:val="Odstavecseseznamem"/>
              <w:numPr>
                <w:ilvl w:val="0"/>
                <w:numId w:val="4"/>
              </w:numPr>
              <w:rPr>
                <w:iCs/>
              </w:rPr>
            </w:pPr>
            <w:r w:rsidRPr="008D52D0">
              <w:t>Vyhřívaná přední sedačka řidiče</w:t>
            </w:r>
          </w:p>
        </w:tc>
        <w:tc>
          <w:tcPr>
            <w:tcW w:w="850" w:type="dxa"/>
            <w:gridSpan w:val="2"/>
            <w:shd w:val="clear" w:color="auto" w:fill="auto"/>
            <w:vAlign w:val="bottom"/>
          </w:tcPr>
          <w:p w14:paraId="691BEC04" w14:textId="77777777" w:rsidR="009E56D5" w:rsidRPr="009E56D5" w:rsidRDefault="009E56D5" w:rsidP="009E56D5">
            <w:pPr>
              <w:rPr>
                <w:highlight w:val="yellow"/>
              </w:rPr>
            </w:pPr>
          </w:p>
        </w:tc>
        <w:tc>
          <w:tcPr>
            <w:tcW w:w="1418" w:type="dxa"/>
            <w:shd w:val="clear" w:color="auto" w:fill="auto"/>
            <w:vAlign w:val="bottom"/>
          </w:tcPr>
          <w:p w14:paraId="6F3A489E" w14:textId="77777777" w:rsidR="009E56D5" w:rsidRPr="009E56D5" w:rsidRDefault="009E56D5" w:rsidP="009E56D5">
            <w:pPr>
              <w:rPr>
                <w:highlight w:val="yellow"/>
              </w:rPr>
            </w:pPr>
          </w:p>
        </w:tc>
      </w:tr>
      <w:tr w:rsidR="009E56D5" w:rsidRPr="008D52D0" w14:paraId="57F8E78E"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785ADCCD" w14:textId="77777777" w:rsidR="009E56D5" w:rsidRPr="008D52D0" w:rsidRDefault="009E56D5" w:rsidP="009E56D5">
            <w:pPr>
              <w:pStyle w:val="Odstavecseseznamem"/>
              <w:numPr>
                <w:ilvl w:val="0"/>
                <w:numId w:val="4"/>
              </w:numPr>
              <w:rPr>
                <w:iCs/>
              </w:rPr>
            </w:pPr>
            <w:r w:rsidRPr="008D52D0">
              <w:t>Centrální zamykání s dálkovým ovládáním</w:t>
            </w:r>
          </w:p>
        </w:tc>
        <w:tc>
          <w:tcPr>
            <w:tcW w:w="850" w:type="dxa"/>
            <w:gridSpan w:val="2"/>
            <w:shd w:val="clear" w:color="auto" w:fill="auto"/>
            <w:vAlign w:val="bottom"/>
          </w:tcPr>
          <w:p w14:paraId="50D5A499" w14:textId="77777777" w:rsidR="009E56D5" w:rsidRPr="009E56D5" w:rsidRDefault="009E56D5" w:rsidP="009E56D5">
            <w:pPr>
              <w:rPr>
                <w:highlight w:val="yellow"/>
              </w:rPr>
            </w:pPr>
          </w:p>
        </w:tc>
        <w:tc>
          <w:tcPr>
            <w:tcW w:w="1418" w:type="dxa"/>
            <w:shd w:val="clear" w:color="auto" w:fill="auto"/>
            <w:vAlign w:val="bottom"/>
          </w:tcPr>
          <w:p w14:paraId="2F1872CD" w14:textId="77777777" w:rsidR="009E56D5" w:rsidRPr="009E56D5" w:rsidRDefault="009E56D5" w:rsidP="009E56D5">
            <w:pPr>
              <w:rPr>
                <w:highlight w:val="yellow"/>
              </w:rPr>
            </w:pPr>
          </w:p>
        </w:tc>
      </w:tr>
      <w:tr w:rsidR="009E56D5" w:rsidRPr="008D52D0" w14:paraId="261589CE"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02D81E90" w14:textId="77777777" w:rsidR="009E56D5" w:rsidRPr="008D52D0" w:rsidRDefault="009E56D5" w:rsidP="009E56D5">
            <w:pPr>
              <w:pStyle w:val="Odstavecseseznamem"/>
              <w:numPr>
                <w:ilvl w:val="0"/>
                <w:numId w:val="4"/>
              </w:numPr>
            </w:pPr>
            <w:r w:rsidRPr="008D52D0">
              <w:t>Elektricky ovládaná okna vpředu a vzadu</w:t>
            </w:r>
          </w:p>
        </w:tc>
        <w:tc>
          <w:tcPr>
            <w:tcW w:w="850" w:type="dxa"/>
            <w:gridSpan w:val="2"/>
            <w:shd w:val="clear" w:color="auto" w:fill="auto"/>
            <w:vAlign w:val="bottom"/>
          </w:tcPr>
          <w:p w14:paraId="381923F9" w14:textId="77777777" w:rsidR="009E56D5" w:rsidRPr="009E56D5" w:rsidRDefault="009E56D5" w:rsidP="009E56D5">
            <w:pPr>
              <w:rPr>
                <w:highlight w:val="yellow"/>
              </w:rPr>
            </w:pPr>
          </w:p>
        </w:tc>
        <w:tc>
          <w:tcPr>
            <w:tcW w:w="1418" w:type="dxa"/>
            <w:shd w:val="clear" w:color="auto" w:fill="auto"/>
            <w:vAlign w:val="bottom"/>
          </w:tcPr>
          <w:p w14:paraId="3785E100" w14:textId="77777777" w:rsidR="009E56D5" w:rsidRPr="009E56D5" w:rsidRDefault="009E56D5" w:rsidP="009E56D5">
            <w:pPr>
              <w:rPr>
                <w:highlight w:val="yellow"/>
              </w:rPr>
            </w:pPr>
          </w:p>
        </w:tc>
      </w:tr>
      <w:tr w:rsidR="009E56D5" w:rsidRPr="008D52D0" w14:paraId="54B2932B"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23545E48" w14:textId="77777777" w:rsidR="009E56D5" w:rsidRPr="008D52D0" w:rsidRDefault="009E56D5" w:rsidP="009E56D5">
            <w:pPr>
              <w:pStyle w:val="Odstavecseseznamem"/>
              <w:numPr>
                <w:ilvl w:val="0"/>
                <w:numId w:val="4"/>
              </w:numPr>
            </w:pPr>
            <w:r w:rsidRPr="008D52D0">
              <w:t>Vyhřívaná zpětná zrcátka</w:t>
            </w:r>
          </w:p>
        </w:tc>
        <w:tc>
          <w:tcPr>
            <w:tcW w:w="850" w:type="dxa"/>
            <w:gridSpan w:val="2"/>
            <w:shd w:val="clear" w:color="auto" w:fill="auto"/>
            <w:vAlign w:val="bottom"/>
          </w:tcPr>
          <w:p w14:paraId="76B1BDB4" w14:textId="77777777" w:rsidR="009E56D5" w:rsidRPr="009E56D5" w:rsidRDefault="009E56D5" w:rsidP="009E56D5">
            <w:pPr>
              <w:rPr>
                <w:highlight w:val="yellow"/>
              </w:rPr>
            </w:pPr>
          </w:p>
        </w:tc>
        <w:tc>
          <w:tcPr>
            <w:tcW w:w="1418" w:type="dxa"/>
            <w:shd w:val="clear" w:color="auto" w:fill="auto"/>
            <w:vAlign w:val="bottom"/>
          </w:tcPr>
          <w:p w14:paraId="1BC7A285" w14:textId="77777777" w:rsidR="009E56D5" w:rsidRPr="009E56D5" w:rsidRDefault="009E56D5" w:rsidP="009E56D5">
            <w:pPr>
              <w:rPr>
                <w:highlight w:val="yellow"/>
              </w:rPr>
            </w:pPr>
          </w:p>
        </w:tc>
      </w:tr>
      <w:tr w:rsidR="009E56D5" w:rsidRPr="008D52D0" w14:paraId="10C0878F"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61C4C411" w14:textId="77777777" w:rsidR="009E56D5" w:rsidRPr="008D52D0" w:rsidRDefault="009E56D5" w:rsidP="009E56D5">
            <w:pPr>
              <w:pStyle w:val="Odstavecseseznamem"/>
              <w:numPr>
                <w:ilvl w:val="0"/>
                <w:numId w:val="4"/>
              </w:numPr>
            </w:pPr>
            <w:r w:rsidRPr="008D52D0">
              <w:t>Plastová/pryžová vana do zavazadlového prostoru a koberečky</w:t>
            </w:r>
          </w:p>
        </w:tc>
        <w:tc>
          <w:tcPr>
            <w:tcW w:w="850" w:type="dxa"/>
            <w:gridSpan w:val="2"/>
            <w:shd w:val="clear" w:color="auto" w:fill="auto"/>
            <w:vAlign w:val="bottom"/>
          </w:tcPr>
          <w:p w14:paraId="54A2AC26" w14:textId="77777777" w:rsidR="009E56D5" w:rsidRPr="009E56D5" w:rsidRDefault="009E56D5" w:rsidP="009E56D5">
            <w:pPr>
              <w:rPr>
                <w:highlight w:val="yellow"/>
              </w:rPr>
            </w:pPr>
          </w:p>
        </w:tc>
        <w:tc>
          <w:tcPr>
            <w:tcW w:w="1418" w:type="dxa"/>
            <w:shd w:val="clear" w:color="auto" w:fill="auto"/>
            <w:vAlign w:val="bottom"/>
          </w:tcPr>
          <w:p w14:paraId="7FB2FDD3" w14:textId="77777777" w:rsidR="009E56D5" w:rsidRPr="009E56D5" w:rsidRDefault="009E56D5" w:rsidP="009E56D5">
            <w:pPr>
              <w:rPr>
                <w:highlight w:val="yellow"/>
              </w:rPr>
            </w:pPr>
          </w:p>
        </w:tc>
      </w:tr>
      <w:tr w:rsidR="009E56D5" w:rsidRPr="008D52D0" w14:paraId="1DD54838"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451D2ED3" w14:textId="77777777" w:rsidR="009E56D5" w:rsidRPr="008D52D0" w:rsidRDefault="009E56D5" w:rsidP="009E56D5">
            <w:pPr>
              <w:pStyle w:val="Odstavecseseznamem"/>
              <w:numPr>
                <w:ilvl w:val="0"/>
                <w:numId w:val="4"/>
              </w:numPr>
            </w:pPr>
            <w:r w:rsidRPr="008D52D0">
              <w:t>Automatická dvouzónová klimatizace</w:t>
            </w:r>
          </w:p>
        </w:tc>
        <w:tc>
          <w:tcPr>
            <w:tcW w:w="850" w:type="dxa"/>
            <w:gridSpan w:val="2"/>
            <w:shd w:val="clear" w:color="auto" w:fill="auto"/>
            <w:vAlign w:val="bottom"/>
          </w:tcPr>
          <w:p w14:paraId="0B9A1F22" w14:textId="77777777" w:rsidR="009E56D5" w:rsidRPr="009E56D5" w:rsidRDefault="009E56D5" w:rsidP="009E56D5">
            <w:pPr>
              <w:rPr>
                <w:highlight w:val="yellow"/>
              </w:rPr>
            </w:pPr>
          </w:p>
        </w:tc>
        <w:tc>
          <w:tcPr>
            <w:tcW w:w="1418" w:type="dxa"/>
            <w:shd w:val="clear" w:color="auto" w:fill="auto"/>
            <w:vAlign w:val="bottom"/>
          </w:tcPr>
          <w:p w14:paraId="32A923F5" w14:textId="77777777" w:rsidR="009E56D5" w:rsidRPr="009E56D5" w:rsidRDefault="009E56D5" w:rsidP="009E56D5">
            <w:pPr>
              <w:rPr>
                <w:highlight w:val="yellow"/>
              </w:rPr>
            </w:pPr>
          </w:p>
        </w:tc>
      </w:tr>
      <w:tr w:rsidR="009E56D5" w:rsidRPr="008D52D0" w14:paraId="138012E4"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1A405A7F" w14:textId="77777777" w:rsidR="009E56D5" w:rsidRPr="008D52D0" w:rsidRDefault="009E56D5" w:rsidP="009E56D5">
            <w:pPr>
              <w:pStyle w:val="Odstavecseseznamem"/>
              <w:numPr>
                <w:ilvl w:val="0"/>
                <w:numId w:val="4"/>
              </w:numPr>
            </w:pPr>
            <w:r w:rsidRPr="008D52D0">
              <w:t>Připojení Bluetooth pro handsfree pro mobilní telefon</w:t>
            </w:r>
          </w:p>
        </w:tc>
        <w:tc>
          <w:tcPr>
            <w:tcW w:w="850" w:type="dxa"/>
            <w:gridSpan w:val="2"/>
            <w:shd w:val="clear" w:color="auto" w:fill="auto"/>
            <w:vAlign w:val="bottom"/>
          </w:tcPr>
          <w:p w14:paraId="31DC7EEC" w14:textId="77777777" w:rsidR="009E56D5" w:rsidRPr="009E56D5" w:rsidRDefault="009E56D5" w:rsidP="009E56D5">
            <w:pPr>
              <w:rPr>
                <w:highlight w:val="yellow"/>
              </w:rPr>
            </w:pPr>
          </w:p>
        </w:tc>
        <w:tc>
          <w:tcPr>
            <w:tcW w:w="1418" w:type="dxa"/>
            <w:shd w:val="clear" w:color="auto" w:fill="auto"/>
            <w:vAlign w:val="bottom"/>
          </w:tcPr>
          <w:p w14:paraId="72FDF3D4" w14:textId="77777777" w:rsidR="009E56D5" w:rsidRPr="009E56D5" w:rsidRDefault="009E56D5" w:rsidP="009E56D5">
            <w:pPr>
              <w:rPr>
                <w:highlight w:val="yellow"/>
              </w:rPr>
            </w:pPr>
          </w:p>
        </w:tc>
      </w:tr>
      <w:tr w:rsidR="009E56D5" w:rsidRPr="008D52D0" w14:paraId="41B3B042"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33616682" w14:textId="77777777" w:rsidR="009E56D5" w:rsidRPr="008D52D0" w:rsidRDefault="009E56D5" w:rsidP="009E56D5">
            <w:pPr>
              <w:pStyle w:val="Odstavecseseznamem"/>
              <w:numPr>
                <w:ilvl w:val="0"/>
                <w:numId w:val="4"/>
              </w:numPr>
            </w:pPr>
            <w:r w:rsidRPr="008D52D0">
              <w:t>Uchazeč musí být autorizovaným prodejcem nabízené značky</w:t>
            </w:r>
          </w:p>
        </w:tc>
        <w:tc>
          <w:tcPr>
            <w:tcW w:w="850" w:type="dxa"/>
            <w:gridSpan w:val="2"/>
            <w:shd w:val="clear" w:color="auto" w:fill="auto"/>
            <w:vAlign w:val="bottom"/>
          </w:tcPr>
          <w:p w14:paraId="3AA64D1D" w14:textId="77777777" w:rsidR="009E56D5" w:rsidRPr="009E56D5" w:rsidRDefault="009E56D5" w:rsidP="009E56D5">
            <w:pPr>
              <w:rPr>
                <w:highlight w:val="yellow"/>
              </w:rPr>
            </w:pPr>
          </w:p>
        </w:tc>
        <w:tc>
          <w:tcPr>
            <w:tcW w:w="1418" w:type="dxa"/>
            <w:shd w:val="clear" w:color="auto" w:fill="auto"/>
            <w:vAlign w:val="bottom"/>
          </w:tcPr>
          <w:p w14:paraId="18E91ABE" w14:textId="77777777" w:rsidR="009E56D5" w:rsidRPr="009E56D5" w:rsidRDefault="009E56D5" w:rsidP="009E56D5">
            <w:pPr>
              <w:rPr>
                <w:highlight w:val="yellow"/>
              </w:rPr>
            </w:pPr>
          </w:p>
        </w:tc>
      </w:tr>
      <w:tr w:rsidR="009E56D5" w:rsidRPr="008D52D0" w14:paraId="3BA597A6"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7797" w:type="dxa"/>
            <w:gridSpan w:val="2"/>
            <w:shd w:val="clear" w:color="auto" w:fill="auto"/>
            <w:vAlign w:val="center"/>
          </w:tcPr>
          <w:p w14:paraId="257DA786" w14:textId="77777777" w:rsidR="009E56D5" w:rsidRPr="008D52D0" w:rsidRDefault="009E56D5" w:rsidP="009E56D5">
            <w:pPr>
              <w:pStyle w:val="Odstavecseseznamem"/>
              <w:numPr>
                <w:ilvl w:val="0"/>
                <w:numId w:val="4"/>
              </w:numPr>
              <w:rPr>
                <w:iCs/>
              </w:rPr>
            </w:pPr>
            <w:r w:rsidRPr="008D52D0">
              <w:t xml:space="preserve">Splňuje záruku minimálně 4 let a minimálně do najetých 80 000 km </w:t>
            </w:r>
          </w:p>
        </w:tc>
        <w:tc>
          <w:tcPr>
            <w:tcW w:w="850" w:type="dxa"/>
            <w:gridSpan w:val="2"/>
            <w:shd w:val="clear" w:color="auto" w:fill="auto"/>
            <w:vAlign w:val="bottom"/>
          </w:tcPr>
          <w:p w14:paraId="60908776" w14:textId="77777777" w:rsidR="009E56D5" w:rsidRPr="009E56D5" w:rsidRDefault="009E56D5" w:rsidP="009E56D5">
            <w:pPr>
              <w:rPr>
                <w:highlight w:val="yellow"/>
              </w:rPr>
            </w:pPr>
          </w:p>
        </w:tc>
        <w:tc>
          <w:tcPr>
            <w:tcW w:w="1418" w:type="dxa"/>
            <w:shd w:val="clear" w:color="auto" w:fill="auto"/>
            <w:vAlign w:val="bottom"/>
          </w:tcPr>
          <w:p w14:paraId="23A99428" w14:textId="77777777" w:rsidR="009E56D5" w:rsidRPr="009E56D5" w:rsidRDefault="009E56D5" w:rsidP="009E56D5">
            <w:pPr>
              <w:rPr>
                <w:highlight w:val="yellow"/>
              </w:rPr>
            </w:pPr>
          </w:p>
        </w:tc>
      </w:tr>
      <w:tr w:rsidR="009E56D5" w:rsidRPr="009E56D5" w14:paraId="763E3102"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7797" w:type="dxa"/>
            <w:gridSpan w:val="2"/>
            <w:shd w:val="clear" w:color="auto" w:fill="auto"/>
            <w:vAlign w:val="bottom"/>
          </w:tcPr>
          <w:p w14:paraId="5AB7A254" w14:textId="77777777" w:rsidR="009E56D5" w:rsidRPr="0002180A" w:rsidRDefault="009E56D5" w:rsidP="009E56D5">
            <w:pPr>
              <w:rPr>
                <w:b/>
              </w:rPr>
            </w:pPr>
            <w:r w:rsidRPr="0002180A">
              <w:rPr>
                <w:b/>
              </w:rPr>
              <w:t>Celkem za dodávku automobilu bez DPH</w:t>
            </w:r>
          </w:p>
        </w:tc>
        <w:tc>
          <w:tcPr>
            <w:tcW w:w="2268" w:type="dxa"/>
            <w:gridSpan w:val="3"/>
            <w:shd w:val="clear" w:color="auto" w:fill="auto"/>
            <w:vAlign w:val="bottom"/>
          </w:tcPr>
          <w:p w14:paraId="6918C4AE" w14:textId="77777777" w:rsidR="009E56D5" w:rsidRPr="009E56D5" w:rsidRDefault="009E56D5" w:rsidP="009E56D5">
            <w:pPr>
              <w:rPr>
                <w:highlight w:val="yellow"/>
              </w:rPr>
            </w:pPr>
          </w:p>
        </w:tc>
      </w:tr>
      <w:tr w:rsidR="009E56D5" w:rsidRPr="009E56D5" w14:paraId="7A9320CB" w14:textId="77777777" w:rsidTr="009E5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7797" w:type="dxa"/>
            <w:gridSpan w:val="2"/>
            <w:shd w:val="clear" w:color="auto" w:fill="auto"/>
            <w:vAlign w:val="bottom"/>
          </w:tcPr>
          <w:p w14:paraId="4AEB05D9" w14:textId="77777777" w:rsidR="009E56D5" w:rsidRPr="0002180A" w:rsidRDefault="009E56D5" w:rsidP="009E56D5">
            <w:pPr>
              <w:rPr>
                <w:b/>
              </w:rPr>
            </w:pPr>
            <w:r w:rsidRPr="0002180A">
              <w:rPr>
                <w:b/>
              </w:rPr>
              <w:t>Celkem za dodávku automobilu včetně DPH 21%</w:t>
            </w:r>
          </w:p>
        </w:tc>
        <w:tc>
          <w:tcPr>
            <w:tcW w:w="2268" w:type="dxa"/>
            <w:gridSpan w:val="3"/>
            <w:shd w:val="clear" w:color="auto" w:fill="auto"/>
            <w:vAlign w:val="bottom"/>
          </w:tcPr>
          <w:p w14:paraId="476EA3EA" w14:textId="77777777" w:rsidR="009E56D5" w:rsidRPr="009E56D5" w:rsidRDefault="009E56D5" w:rsidP="009E56D5">
            <w:pPr>
              <w:rPr>
                <w:highlight w:val="yellow"/>
              </w:rPr>
            </w:pPr>
          </w:p>
        </w:tc>
      </w:tr>
    </w:tbl>
    <w:p w14:paraId="29648AC9" w14:textId="77777777" w:rsidR="009E56D5" w:rsidRPr="009E56D5" w:rsidRDefault="009E56D5" w:rsidP="009E56D5">
      <w:r w:rsidRPr="009E56D5">
        <w:rPr>
          <w:highlight w:val="yellow"/>
        </w:rPr>
        <w:t>* křížkem označte, zda splňuje, či nikoliv</w:t>
      </w:r>
    </w:p>
    <w:sectPr w:rsidR="009E56D5" w:rsidRPr="009E56D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B5493" w14:textId="77777777" w:rsidR="000074A1" w:rsidRDefault="000074A1" w:rsidP="009E56D5">
      <w:r>
        <w:separator/>
      </w:r>
    </w:p>
  </w:endnote>
  <w:endnote w:type="continuationSeparator" w:id="0">
    <w:p w14:paraId="79540415" w14:textId="77777777" w:rsidR="000074A1" w:rsidRDefault="000074A1" w:rsidP="009E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051902"/>
      <w:docPartObj>
        <w:docPartGallery w:val="Page Numbers (Bottom of Page)"/>
        <w:docPartUnique/>
      </w:docPartObj>
    </w:sdtPr>
    <w:sdtContent>
      <w:p w14:paraId="74EACD92" w14:textId="2727BB7F" w:rsidR="00C677FF" w:rsidRDefault="00C677FF" w:rsidP="00C677FF">
        <w:pPr>
          <w:pStyle w:val="Zpat"/>
          <w:jc w:val="right"/>
        </w:pPr>
        <w:r>
          <w:fldChar w:fldCharType="begin"/>
        </w:r>
        <w:r>
          <w:instrText>PAGE   \* MERGEFORMAT</w:instrText>
        </w:r>
        <w:r>
          <w:fldChar w:fldCharType="separate"/>
        </w:r>
        <w:r>
          <w:rPr>
            <w:noProof/>
          </w:rPr>
          <w:t>4</w:t>
        </w:r>
        <w:r>
          <w:fldChar w:fldCharType="end"/>
        </w:r>
        <w:r>
          <w:t xml:space="preserve"> / </w:t>
        </w:r>
        <w:fldSimple w:instr=" NUMPAGES   \* MERGEFORMAT ">
          <w:r>
            <w:rPr>
              <w:noProof/>
            </w:rPr>
            <w:t>6</w:t>
          </w:r>
        </w:fldSimple>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0D25" w14:textId="77777777" w:rsidR="000074A1" w:rsidRDefault="000074A1" w:rsidP="009E56D5">
      <w:r>
        <w:separator/>
      </w:r>
    </w:p>
  </w:footnote>
  <w:footnote w:type="continuationSeparator" w:id="0">
    <w:p w14:paraId="49DD3F72" w14:textId="77777777" w:rsidR="000074A1" w:rsidRDefault="000074A1" w:rsidP="009E5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10A15"/>
    <w:multiLevelType w:val="hybridMultilevel"/>
    <w:tmpl w:val="D8C20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33D73AC"/>
    <w:multiLevelType w:val="multilevel"/>
    <w:tmpl w:val="5502A6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463569"/>
    <w:multiLevelType w:val="hybridMultilevel"/>
    <w:tmpl w:val="96D87666"/>
    <w:lvl w:ilvl="0" w:tplc="1F32070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7E"/>
    <w:rsid w:val="000074A1"/>
    <w:rsid w:val="0002180A"/>
    <w:rsid w:val="00146537"/>
    <w:rsid w:val="002F43EA"/>
    <w:rsid w:val="00301C24"/>
    <w:rsid w:val="0033659B"/>
    <w:rsid w:val="00377A65"/>
    <w:rsid w:val="004B2B94"/>
    <w:rsid w:val="004D0CBE"/>
    <w:rsid w:val="006A5366"/>
    <w:rsid w:val="006B5D2A"/>
    <w:rsid w:val="006C39CD"/>
    <w:rsid w:val="007140AB"/>
    <w:rsid w:val="00752B32"/>
    <w:rsid w:val="00775898"/>
    <w:rsid w:val="00776EC7"/>
    <w:rsid w:val="00831376"/>
    <w:rsid w:val="00876461"/>
    <w:rsid w:val="00882FC4"/>
    <w:rsid w:val="008C110A"/>
    <w:rsid w:val="008C67A3"/>
    <w:rsid w:val="009437DD"/>
    <w:rsid w:val="009E56D5"/>
    <w:rsid w:val="00A21045"/>
    <w:rsid w:val="00C677FF"/>
    <w:rsid w:val="00CB2619"/>
    <w:rsid w:val="00D64C9B"/>
    <w:rsid w:val="00D81E7E"/>
    <w:rsid w:val="00D95C51"/>
    <w:rsid w:val="00DE5628"/>
    <w:rsid w:val="00E800FD"/>
    <w:rsid w:val="00F72CE5"/>
    <w:rsid w:val="00F7438D"/>
    <w:rsid w:val="00F857F1"/>
    <w:rsid w:val="00FB7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F4F8"/>
  <w15:docId w15:val="{0FD53195-2BE6-4193-94DB-00C0B659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9E56D5"/>
    <w:pPr>
      <w:spacing w:after="0" w:line="240" w:lineRule="auto"/>
      <w:ind w:left="709" w:hanging="709"/>
    </w:pPr>
    <w:rPr>
      <w:rFonts w:ascii="Arial" w:eastAsia="Times New Roman" w:hAnsi="Arial" w:cs="Arial"/>
      <w:color w:val="000000"/>
      <w:w w:val="110"/>
    </w:rPr>
  </w:style>
  <w:style w:type="paragraph" w:styleId="Nadpis3">
    <w:name w:val="heading 3"/>
    <w:basedOn w:val="Normln"/>
    <w:next w:val="Normln"/>
    <w:link w:val="Nadpis3Char"/>
    <w:unhideWhenUsed/>
    <w:qFormat/>
    <w:rsid w:val="00D81E7E"/>
    <w:pPr>
      <w:keepNext/>
      <w:spacing w:before="240" w:after="6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81E7E"/>
    <w:rPr>
      <w:rFonts w:ascii="Arial" w:eastAsia="Times New Roman" w:hAnsi="Arial" w:cs="Arial"/>
      <w:b/>
      <w:bCs/>
      <w:color w:val="000000"/>
      <w:w w:val="110"/>
      <w:sz w:val="26"/>
      <w:szCs w:val="26"/>
    </w:rPr>
  </w:style>
  <w:style w:type="paragraph" w:styleId="Zhlav">
    <w:name w:val="header"/>
    <w:basedOn w:val="Normln"/>
    <w:link w:val="ZhlavChar"/>
    <w:unhideWhenUsed/>
    <w:rsid w:val="00D81E7E"/>
    <w:pPr>
      <w:tabs>
        <w:tab w:val="center" w:pos="4536"/>
        <w:tab w:val="right" w:pos="9072"/>
      </w:tabs>
    </w:pPr>
  </w:style>
  <w:style w:type="character" w:customStyle="1" w:styleId="ZhlavChar">
    <w:name w:val="Záhlaví Char"/>
    <w:basedOn w:val="Standardnpsmoodstavce"/>
    <w:link w:val="Zhlav"/>
    <w:rsid w:val="00D81E7E"/>
    <w:rPr>
      <w:rFonts w:ascii="Arial" w:eastAsia="Times New Roman" w:hAnsi="Arial" w:cs="Arial"/>
      <w:color w:val="000000"/>
      <w:w w:val="110"/>
    </w:rPr>
  </w:style>
  <w:style w:type="paragraph" w:styleId="Zkladntext">
    <w:name w:val="Body Text"/>
    <w:link w:val="ZkladntextChar"/>
    <w:semiHidden/>
    <w:unhideWhenUsed/>
    <w:rsid w:val="00D81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ahoma" w:eastAsia="Times New Roman" w:hAnsi="Tahoma" w:cs="Tahoma"/>
      <w:b/>
      <w:bCs/>
      <w:color w:val="000000"/>
      <w:sz w:val="24"/>
      <w:szCs w:val="20"/>
      <w:lang w:val="en-US"/>
    </w:rPr>
  </w:style>
  <w:style w:type="character" w:customStyle="1" w:styleId="ZkladntextChar">
    <w:name w:val="Základní text Char"/>
    <w:basedOn w:val="Standardnpsmoodstavce"/>
    <w:link w:val="Zkladntext"/>
    <w:semiHidden/>
    <w:rsid w:val="00D81E7E"/>
    <w:rPr>
      <w:rFonts w:ascii="Tahoma" w:eastAsia="Times New Roman" w:hAnsi="Tahoma" w:cs="Tahoma"/>
      <w:b/>
      <w:bCs/>
      <w:color w:val="000000"/>
      <w:sz w:val="24"/>
      <w:szCs w:val="20"/>
      <w:lang w:val="en-US"/>
    </w:rPr>
  </w:style>
  <w:style w:type="paragraph" w:styleId="Zkladntext2">
    <w:name w:val="Body Text 2"/>
    <w:basedOn w:val="Normln"/>
    <w:link w:val="Zkladntext2Char"/>
    <w:unhideWhenUsed/>
    <w:rsid w:val="00D81E7E"/>
  </w:style>
  <w:style w:type="character" w:customStyle="1" w:styleId="Zkladntext2Char">
    <w:name w:val="Základní text 2 Char"/>
    <w:basedOn w:val="Standardnpsmoodstavce"/>
    <w:link w:val="Zkladntext2"/>
    <w:rsid w:val="00D81E7E"/>
    <w:rPr>
      <w:rFonts w:ascii="Arial" w:eastAsia="Times New Roman" w:hAnsi="Arial" w:cs="Arial"/>
      <w:color w:val="000000"/>
      <w:w w:val="110"/>
    </w:rPr>
  </w:style>
  <w:style w:type="paragraph" w:styleId="Zkladntext3">
    <w:name w:val="Body Text 3"/>
    <w:basedOn w:val="Normln"/>
    <w:link w:val="Zkladntext3Char"/>
    <w:unhideWhenUsed/>
    <w:rsid w:val="00D81E7E"/>
  </w:style>
  <w:style w:type="character" w:customStyle="1" w:styleId="Zkladntext3Char">
    <w:name w:val="Základní text 3 Char"/>
    <w:basedOn w:val="Standardnpsmoodstavce"/>
    <w:link w:val="Zkladntext3"/>
    <w:rsid w:val="00D81E7E"/>
    <w:rPr>
      <w:rFonts w:ascii="Arial" w:eastAsia="Times New Roman" w:hAnsi="Arial" w:cs="Arial"/>
      <w:color w:val="000000"/>
      <w:w w:val="110"/>
    </w:rPr>
  </w:style>
  <w:style w:type="paragraph" w:customStyle="1" w:styleId="Default">
    <w:name w:val="Default"/>
    <w:rsid w:val="00D81E7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pat">
    <w:name w:val="footer"/>
    <w:basedOn w:val="Normln"/>
    <w:link w:val="ZpatChar"/>
    <w:uiPriority w:val="99"/>
    <w:unhideWhenUsed/>
    <w:rsid w:val="004D0CBE"/>
    <w:pPr>
      <w:tabs>
        <w:tab w:val="center" w:pos="4536"/>
        <w:tab w:val="right" w:pos="9072"/>
      </w:tabs>
    </w:pPr>
  </w:style>
  <w:style w:type="character" w:customStyle="1" w:styleId="ZpatChar">
    <w:name w:val="Zápatí Char"/>
    <w:basedOn w:val="Standardnpsmoodstavce"/>
    <w:link w:val="Zpat"/>
    <w:uiPriority w:val="99"/>
    <w:rsid w:val="004D0CBE"/>
    <w:rPr>
      <w:rFonts w:ascii="Arial" w:eastAsia="Times New Roman" w:hAnsi="Arial" w:cs="Arial"/>
      <w:color w:val="000000"/>
      <w:w w:val="110"/>
    </w:rPr>
  </w:style>
  <w:style w:type="character" w:styleId="Hypertextovodkaz">
    <w:name w:val="Hyperlink"/>
    <w:basedOn w:val="Standardnpsmoodstavce"/>
    <w:uiPriority w:val="99"/>
    <w:unhideWhenUsed/>
    <w:rsid w:val="004B2B94"/>
    <w:rPr>
      <w:color w:val="0000FF" w:themeColor="hyperlink"/>
      <w:u w:val="single"/>
    </w:rPr>
  </w:style>
  <w:style w:type="paragraph" w:styleId="Odstavecseseznamem">
    <w:name w:val="List Paragraph"/>
    <w:basedOn w:val="Normln"/>
    <w:uiPriority w:val="34"/>
    <w:qFormat/>
    <w:rsid w:val="00D95C51"/>
    <w:pPr>
      <w:spacing w:after="200" w:line="276" w:lineRule="auto"/>
      <w:ind w:left="720" w:firstLine="0"/>
      <w:contextualSpacing/>
    </w:pPr>
    <w:rPr>
      <w:rFonts w:asciiTheme="minorHAnsi" w:eastAsiaTheme="minorHAnsi" w:hAnsiTheme="minorHAnsi" w:cstheme="minorBidi"/>
      <w:color w:val="auto"/>
      <w:w w:val="100"/>
    </w:rPr>
  </w:style>
  <w:style w:type="character" w:styleId="Odkaznakoment">
    <w:name w:val="annotation reference"/>
    <w:basedOn w:val="Standardnpsmoodstavce"/>
    <w:uiPriority w:val="99"/>
    <w:semiHidden/>
    <w:unhideWhenUsed/>
    <w:rsid w:val="00775898"/>
    <w:rPr>
      <w:sz w:val="16"/>
      <w:szCs w:val="16"/>
    </w:rPr>
  </w:style>
  <w:style w:type="paragraph" w:styleId="Textkomente">
    <w:name w:val="annotation text"/>
    <w:basedOn w:val="Normln"/>
    <w:link w:val="TextkomenteChar"/>
    <w:uiPriority w:val="99"/>
    <w:unhideWhenUsed/>
    <w:rsid w:val="00775898"/>
    <w:rPr>
      <w:sz w:val="20"/>
      <w:szCs w:val="20"/>
    </w:rPr>
  </w:style>
  <w:style w:type="character" w:customStyle="1" w:styleId="TextkomenteChar">
    <w:name w:val="Text komentáře Char"/>
    <w:basedOn w:val="Standardnpsmoodstavce"/>
    <w:link w:val="Textkomente"/>
    <w:uiPriority w:val="99"/>
    <w:rsid w:val="00775898"/>
    <w:rPr>
      <w:rFonts w:ascii="Arial" w:eastAsia="Times New Roman" w:hAnsi="Arial" w:cs="Arial"/>
      <w:color w:val="000000"/>
      <w:w w:val="110"/>
      <w:sz w:val="20"/>
      <w:szCs w:val="20"/>
    </w:rPr>
  </w:style>
  <w:style w:type="paragraph" w:styleId="Pedmtkomente">
    <w:name w:val="annotation subject"/>
    <w:basedOn w:val="Textkomente"/>
    <w:next w:val="Textkomente"/>
    <w:link w:val="PedmtkomenteChar"/>
    <w:uiPriority w:val="99"/>
    <w:semiHidden/>
    <w:unhideWhenUsed/>
    <w:rsid w:val="00775898"/>
    <w:rPr>
      <w:b/>
      <w:bCs/>
    </w:rPr>
  </w:style>
  <w:style w:type="character" w:customStyle="1" w:styleId="PedmtkomenteChar">
    <w:name w:val="Předmět komentáře Char"/>
    <w:basedOn w:val="TextkomenteChar"/>
    <w:link w:val="Pedmtkomente"/>
    <w:uiPriority w:val="99"/>
    <w:semiHidden/>
    <w:rsid w:val="00775898"/>
    <w:rPr>
      <w:rFonts w:ascii="Arial" w:eastAsia="Times New Roman" w:hAnsi="Arial" w:cs="Arial"/>
      <w:b/>
      <w:bCs/>
      <w:color w:val="000000"/>
      <w:w w:val="110"/>
      <w:sz w:val="20"/>
      <w:szCs w:val="20"/>
    </w:rPr>
  </w:style>
  <w:style w:type="paragraph" w:styleId="Textbubliny">
    <w:name w:val="Balloon Text"/>
    <w:basedOn w:val="Normln"/>
    <w:link w:val="TextbublinyChar"/>
    <w:uiPriority w:val="99"/>
    <w:semiHidden/>
    <w:unhideWhenUsed/>
    <w:rsid w:val="007758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5898"/>
    <w:rPr>
      <w:rFonts w:ascii="Segoe UI" w:eastAsia="Times New Roman" w:hAnsi="Segoe UI" w:cs="Segoe UI"/>
      <w:color w:val="000000"/>
      <w:w w:val="1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7958">
      <w:bodyDiv w:val="1"/>
      <w:marLeft w:val="0"/>
      <w:marRight w:val="0"/>
      <w:marTop w:val="0"/>
      <w:marBottom w:val="0"/>
      <w:divBdr>
        <w:top w:val="none" w:sz="0" w:space="0" w:color="auto"/>
        <w:left w:val="none" w:sz="0" w:space="0" w:color="auto"/>
        <w:bottom w:val="none" w:sz="0" w:space="0" w:color="auto"/>
        <w:right w:val="none" w:sz="0" w:space="0" w:color="auto"/>
      </w:divBdr>
    </w:div>
    <w:div w:id="11742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usil@domovdobrichovice.cz" TargetMode="External"/><Relationship Id="rId3" Type="http://schemas.openxmlformats.org/officeDocument/2006/relationships/settings" Target="settings.xml"/><Relationship Id="rId7" Type="http://schemas.openxmlformats.org/officeDocument/2006/relationships/hyperlink" Target="mailto:robert.pitrak@domovdobrich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1696</Words>
  <Characters>10011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Thuma</dc:creator>
  <cp:lastModifiedBy>Robert Pitrák</cp:lastModifiedBy>
  <cp:revision>13</cp:revision>
  <dcterms:created xsi:type="dcterms:W3CDTF">2017-06-14T15:04:00Z</dcterms:created>
  <dcterms:modified xsi:type="dcterms:W3CDTF">2017-08-03T09:14:00Z</dcterms:modified>
</cp:coreProperties>
</file>