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1A26F" w14:textId="4A3D1FBD" w:rsidR="006340B1" w:rsidRDefault="00F41527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81A26F" wp14:editId="432CA501">
            <wp:simplePos x="0" y="0"/>
            <wp:positionH relativeFrom="column">
              <wp:posOffset>0</wp:posOffset>
            </wp:positionH>
            <wp:positionV relativeFrom="page">
              <wp:posOffset>466725</wp:posOffset>
            </wp:positionV>
            <wp:extent cx="869039" cy="869039"/>
            <wp:effectExtent l="0" t="0" r="7261" b="7261"/>
            <wp:wrapSquare wrapText="bothSides"/>
            <wp:docPr id="2" name="DS-kruh-obrys-170x170ore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039" cy="86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Příloha č. 1 k výzvě</w:t>
      </w:r>
    </w:p>
    <w:p w14:paraId="0981A270" w14:textId="77777777" w:rsidR="006340B1" w:rsidRDefault="00F4152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KRYCÍ LIST NABÍDKY</w:t>
      </w:r>
    </w:p>
    <w:p w14:paraId="0981A271" w14:textId="77777777" w:rsidR="006340B1" w:rsidRDefault="006340B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1A272" w14:textId="77777777" w:rsidR="006340B1" w:rsidRDefault="00F415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Veřejná zakázka s názvem:</w:t>
      </w:r>
    </w:p>
    <w:p w14:paraId="0981A273" w14:textId="77777777" w:rsidR="006340B1" w:rsidRDefault="00F41527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OPRAVA HLAVNÍHO VCHODU DO BUDOVY DOMOVA PRO SENIORY DOBŘICHOVICE</w:t>
      </w:r>
    </w:p>
    <w:p w14:paraId="0981A274" w14:textId="77777777" w:rsidR="006340B1" w:rsidRDefault="006340B1">
      <w:pPr>
        <w:pStyle w:val="Standard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8481" w:type="dxa"/>
        <w:tblInd w:w="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1"/>
        <w:gridCol w:w="6010"/>
      </w:tblGrid>
      <w:tr w:rsidR="006340B1" w14:paraId="0981A277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75" w14:textId="77777777" w:rsidR="006340B1" w:rsidRDefault="00F415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Obchodní firma / název nebo jméno uchazeče: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76" w14:textId="77777777" w:rsidR="006340B1" w:rsidRDefault="006340B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0B1" w14:paraId="0981A27A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78" w14:textId="77777777" w:rsidR="006340B1" w:rsidRDefault="00F415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Sídlo nebo adresa uchazeče: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79" w14:textId="77777777" w:rsidR="006340B1" w:rsidRDefault="006340B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0B1" w14:paraId="0981A27D" w14:textId="77777777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7B" w14:textId="77777777" w:rsidR="006340B1" w:rsidRDefault="00F415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Úplná adresa uchazeče pro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poštovní styk: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7C" w14:textId="77777777" w:rsidR="006340B1" w:rsidRDefault="006340B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0B1" w14:paraId="0981A280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7E" w14:textId="77777777" w:rsidR="006340B1" w:rsidRDefault="00F415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Složení statutárního orgánu (u PO):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7F" w14:textId="77777777" w:rsidR="006340B1" w:rsidRDefault="006340B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0B1" w14:paraId="0981A283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81" w14:textId="77777777" w:rsidR="006340B1" w:rsidRDefault="00F415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82" w14:textId="77777777" w:rsidR="006340B1" w:rsidRDefault="006340B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0B1" w14:paraId="0981A286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84" w14:textId="77777777" w:rsidR="006340B1" w:rsidRDefault="00F415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85" w14:textId="77777777" w:rsidR="006340B1" w:rsidRDefault="006340B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0B1" w14:paraId="0981A289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87" w14:textId="77777777" w:rsidR="006340B1" w:rsidRDefault="00F415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Zástupce uchazeče: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88" w14:textId="77777777" w:rsidR="006340B1" w:rsidRDefault="006340B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0B1" w14:paraId="0981A28C" w14:textId="77777777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8A" w14:textId="77777777" w:rsidR="006340B1" w:rsidRDefault="00F415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 na zástupce uchazeče (tel., fax, email)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8B" w14:textId="77777777" w:rsidR="006340B1" w:rsidRDefault="006340B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981A28D" w14:textId="77777777" w:rsidR="006340B1" w:rsidRDefault="006340B1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0981A28E" w14:textId="77777777" w:rsidR="006340B1" w:rsidRDefault="006340B1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81A28F" w14:textId="77777777" w:rsidR="006340B1" w:rsidRDefault="006340B1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81A290" w14:textId="77777777" w:rsidR="006340B1" w:rsidRDefault="006340B1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81A291" w14:textId="77777777" w:rsidR="006340B1" w:rsidRDefault="006340B1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81A292" w14:textId="77777777" w:rsidR="006340B1" w:rsidRDefault="00F41527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Jednotné zpracování nabídkové ceny:</w:t>
      </w:r>
    </w:p>
    <w:tbl>
      <w:tblPr>
        <w:tblW w:w="877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2385"/>
        <w:gridCol w:w="1800"/>
        <w:gridCol w:w="1795"/>
      </w:tblGrid>
      <w:tr w:rsidR="006340B1" w14:paraId="0981A297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93" w14:textId="77777777" w:rsidR="006340B1" w:rsidRDefault="006340B1">
            <w:pPr>
              <w:pStyle w:val="Standard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94" w14:textId="77777777" w:rsidR="006340B1" w:rsidRDefault="00F41527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bez DPH (Kč)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95" w14:textId="77777777" w:rsidR="006340B1" w:rsidRDefault="00F41527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96" w14:textId="77777777" w:rsidR="006340B1" w:rsidRDefault="00F41527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  DPH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(Kč)</w:t>
            </w:r>
          </w:p>
        </w:tc>
      </w:tr>
      <w:tr w:rsidR="006340B1" w14:paraId="0981A29C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98" w14:textId="77777777" w:rsidR="006340B1" w:rsidRDefault="00F41527">
            <w:pPr>
              <w:pStyle w:val="Standar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Kupní cena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99" w14:textId="77777777" w:rsidR="006340B1" w:rsidRDefault="006340B1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9A" w14:textId="77777777" w:rsidR="006340B1" w:rsidRDefault="006340B1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A29B" w14:textId="77777777" w:rsidR="006340B1" w:rsidRDefault="006340B1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81A29D" w14:textId="77777777" w:rsidR="006340B1" w:rsidRDefault="006340B1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81A29E" w14:textId="77777777" w:rsidR="006340B1" w:rsidRDefault="006340B1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81A29F" w14:textId="77777777" w:rsidR="006340B1" w:rsidRDefault="006340B1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81A2A0" w14:textId="77777777" w:rsidR="006340B1" w:rsidRDefault="006340B1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81A2A1" w14:textId="77777777" w:rsidR="006340B1" w:rsidRDefault="006340B1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81A2A2" w14:textId="77777777" w:rsidR="006340B1" w:rsidRDefault="00F415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                                          .............................................</w:t>
      </w:r>
    </w:p>
    <w:p w14:paraId="0981A2A3" w14:textId="77777777" w:rsidR="006340B1" w:rsidRDefault="00F41527">
      <w:pPr>
        <w:pStyle w:val="Standard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     Datum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zpracování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nabídky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podpis</w:t>
      </w:r>
      <w:proofErr w:type="spellEnd"/>
    </w:p>
    <w:sectPr w:rsidR="006340B1">
      <w:headerReference w:type="default" r:id="rId11"/>
      <w:footerReference w:type="default" r:id="rId12"/>
      <w:pgSz w:w="11906" w:h="16838"/>
      <w:pgMar w:top="1701" w:right="1134" w:bottom="1134" w:left="1134" w:header="99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1A277" w14:textId="77777777" w:rsidR="00000000" w:rsidRDefault="00F41527">
      <w:r>
        <w:separator/>
      </w:r>
    </w:p>
  </w:endnote>
  <w:endnote w:type="continuationSeparator" w:id="0">
    <w:p w14:paraId="0981A279" w14:textId="77777777" w:rsidR="00000000" w:rsidRDefault="00F4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1A27F" w14:textId="77777777" w:rsidR="004754D7" w:rsidRDefault="00F41527" w:rsidP="00F41527">
    <w:pPr>
      <w:pStyle w:val="Zpat"/>
      <w:pBdr>
        <w:top w:val="single" w:sz="4" w:space="1" w:color="auto"/>
      </w:pBdr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</w:pPr>
    <w:r>
      <w:rPr>
        <w:rFonts w:ascii="Trebuchet MS" w:hAnsi="Trebuchet MS"/>
        <w:color w:val="317184"/>
        <w:spacing w:val="30"/>
        <w:sz w:val="14"/>
        <w:szCs w:val="16"/>
      </w:rPr>
      <w:tab/>
    </w:r>
    <w:r>
      <w:rPr>
        <w:color w:val="317184"/>
        <w:spacing w:val="30"/>
        <w:sz w:val="14"/>
        <w:szCs w:val="16"/>
      </w:rPr>
      <w:t xml:space="preserve">          </w:t>
    </w:r>
    <w:r>
      <w:rPr>
        <w:color w:val="317184"/>
        <w:spacing w:val="30"/>
        <w:sz w:val="14"/>
        <w:szCs w:val="16"/>
      </w:rPr>
      <w:tab/>
    </w:r>
    <w:r>
      <w:rPr>
        <w:b/>
        <w:spacing w:val="30"/>
        <w:sz w:val="20"/>
        <w:szCs w:val="20"/>
      </w:rPr>
      <w:t>Příspěvková organizace hl. města Prahy</w:t>
    </w:r>
    <w:r>
      <w:rPr>
        <w:b/>
        <w:spacing w:val="30"/>
        <w:sz w:val="20"/>
        <w:szCs w:val="20"/>
      </w:rPr>
      <w:tab/>
    </w:r>
    <w:r>
      <w:rPr>
        <w:b/>
        <w:spacing w:val="30"/>
        <w:sz w:val="20"/>
        <w:szCs w:val="20"/>
      </w:rPr>
      <w:tab/>
    </w:r>
    <w:r>
      <w:rPr>
        <w:b/>
        <w:spacing w:val="30"/>
        <w:sz w:val="20"/>
        <w:szCs w:val="20"/>
      </w:rPr>
      <w:tab/>
      <w:t xml:space="preserve">IČ </w:t>
    </w:r>
    <w:r>
      <w:rPr>
        <w:b/>
        <w:sz w:val="20"/>
        <w:szCs w:val="20"/>
      </w:rPr>
      <w:t>708 758 80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0981A273" wp14:editId="0981A274">
          <wp:simplePos x="0" y="0"/>
          <wp:positionH relativeFrom="column">
            <wp:posOffset>-2520</wp:posOffset>
          </wp:positionH>
          <wp:positionV relativeFrom="paragraph">
            <wp:posOffset>26640</wp:posOffset>
          </wp:positionV>
          <wp:extent cx="405000" cy="405000"/>
          <wp:effectExtent l="0" t="0" r="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000" cy="405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981A280" w14:textId="77777777" w:rsidR="004754D7" w:rsidRDefault="00F41527">
    <w:pPr>
      <w:pStyle w:val="Zpat"/>
      <w:tabs>
        <w:tab w:val="clear" w:pos="4536"/>
        <w:tab w:val="left" w:pos="57"/>
        <w:tab w:val="left" w:pos="900"/>
        <w:tab w:val="left" w:pos="3240"/>
        <w:tab w:val="left" w:pos="5580"/>
        <w:tab w:val="left" w:pos="7920"/>
      </w:tabs>
    </w:pPr>
    <w:r>
      <w:rPr>
        <w:spacing w:val="30"/>
        <w:sz w:val="14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1A273" w14:textId="77777777" w:rsidR="00000000" w:rsidRDefault="00F41527">
      <w:r>
        <w:rPr>
          <w:color w:val="000000"/>
        </w:rPr>
        <w:ptab w:relativeTo="margin" w:alignment="center" w:leader="none"/>
      </w:r>
    </w:p>
  </w:footnote>
  <w:footnote w:type="continuationSeparator" w:id="0">
    <w:p w14:paraId="0981A275" w14:textId="77777777" w:rsidR="00000000" w:rsidRDefault="00F4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1A27B" w14:textId="77777777" w:rsidR="004754D7" w:rsidRDefault="00F41527">
    <w:pPr>
      <w:pStyle w:val="Standard"/>
      <w:ind w:left="-709"/>
      <w:jc w:val="right"/>
    </w:pPr>
    <w:r>
      <w:rPr>
        <w:b/>
      </w:rPr>
      <w:t>Domov pro seniory Dobřichovice</w:t>
    </w:r>
    <w:r>
      <w:br/>
    </w:r>
    <w:r>
      <w:t>Brunšov 365, 252 31 Všenory</w:t>
    </w:r>
  </w:p>
  <w:p w14:paraId="0981A27C" w14:textId="77777777" w:rsidR="004754D7" w:rsidRDefault="00F41527">
    <w:pPr>
      <w:pStyle w:val="Standard"/>
      <w:jc w:val="right"/>
    </w:pPr>
    <w:r>
      <w:t>tel.: 257 712 194, 257 712 135, fax: 257 711 166</w:t>
    </w:r>
  </w:p>
  <w:p w14:paraId="0981A27D" w14:textId="77777777" w:rsidR="004754D7" w:rsidRDefault="00F41527">
    <w:pPr>
      <w:pStyle w:val="Standard"/>
      <w:pBdr>
        <w:bottom w:val="single" w:sz="4" w:space="1" w:color="00000A"/>
      </w:pBdr>
      <w:jc w:val="right"/>
    </w:pPr>
    <w:hyperlink r:id="rId1" w:history="1">
      <w:r>
        <w:rPr>
          <w:rStyle w:val="Internetlink"/>
          <w:u w:val="none"/>
        </w:rPr>
        <w:t>info@domovdobrichovice.cz</w:t>
      </w:r>
    </w:hyperlink>
    <w:r>
      <w:t xml:space="preserve"> , </w:t>
    </w:r>
    <w:hyperlink r:id="rId2" w:history="1">
      <w:r>
        <w:rPr>
          <w:rStyle w:val="Internetlink"/>
          <w:u w:val="none"/>
        </w:rPr>
        <w:t>www.domovdobrichovice.cz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05C03"/>
    <w:multiLevelType w:val="multilevel"/>
    <w:tmpl w:val="3EBAE0D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F551D97"/>
    <w:multiLevelType w:val="multilevel"/>
    <w:tmpl w:val="D51E7A66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40B1"/>
    <w:rsid w:val="006340B1"/>
    <w:rsid w:val="00C071D4"/>
    <w:rsid w:val="00F4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A26F"/>
  <w15:docId w15:val="{39080D85-B73F-4928-96C3-8CD9C0D9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spacing w:after="160" w:line="259" w:lineRule="auto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Standardnpsmoodstavce"/>
    <w:rPr>
      <w:color w:val="0000FF"/>
      <w:u w:val="single"/>
      <w:lang w:val="cs-CZ" w:eastAsia="cs-CZ" w:bidi="cs-CZ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dobrichovice.cz/" TargetMode="External"/><Relationship Id="rId1" Type="http://schemas.openxmlformats.org/officeDocument/2006/relationships/hyperlink" Target="mailto:info@domovdobrich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BF88CB34310B44834A4B1C036B266D" ma:contentTypeVersion="5" ma:contentTypeDescription="Vytvoří nový dokument" ma:contentTypeScope="" ma:versionID="8a5ff5f5ed1adb1f0d02febcf2ac5a9b">
  <xsd:schema xmlns:xsd="http://www.w3.org/2001/XMLSchema" xmlns:xs="http://www.w3.org/2001/XMLSchema" xmlns:p="http://schemas.microsoft.com/office/2006/metadata/properties" xmlns:ns2="db5d3421-8a4d-4800-945d-ff746aad4d92" targetNamespace="http://schemas.microsoft.com/office/2006/metadata/properties" ma:root="true" ma:fieldsID="dbec278f88350e36e2dd3925f14db205" ns2:_="">
    <xsd:import namespace="db5d3421-8a4d-4800-945d-ff746aad4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d3421-8a4d-4800-945d-ff746aad4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AACD7-832C-4F9F-BFF8-2D456C1B8D54}"/>
</file>

<file path=customXml/itemProps2.xml><?xml version="1.0" encoding="utf-8"?>
<ds:datastoreItem xmlns:ds="http://schemas.openxmlformats.org/officeDocument/2006/customXml" ds:itemID="{F9E83A3F-2DBA-4C54-8D4A-B7A26F4B1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90974-FAD5-4D76-A15C-51C85E5930AF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db5d3421-8a4d-4800-945d-ff746aad4d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Všenorech dne: 6</dc:title>
  <dc:creator>Robert Pitrák</dc:creator>
  <cp:lastModifiedBy>Robert Pitrák</cp:lastModifiedBy>
  <cp:revision>3</cp:revision>
  <cp:lastPrinted>2015-03-05T14:35:00Z</cp:lastPrinted>
  <dcterms:created xsi:type="dcterms:W3CDTF">2020-06-02T11:45:00Z</dcterms:created>
  <dcterms:modified xsi:type="dcterms:W3CDTF">2020-06-02T11:46:00Z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DDD</vt:lpwstr>
  </property>
  <property fmtid="{D5CDD505-2E9C-101B-9397-08002B2CF9AE}" pid="3" name="ContentTypeId">
    <vt:lpwstr>0x01010065BF88CB34310B44834A4B1C036B266D</vt:lpwstr>
  </property>
</Properties>
</file>